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3593" w:rsidR="006001EB" w:rsidP="00E84D55" w:rsidRDefault="006001EB" w14:paraId="315608CA" w14:textId="2CD11DEB">
      <w:pPr>
        <w:spacing w:after="0" w:line="240" w:lineRule="auto"/>
        <w:ind w:left="720" w:hanging="360"/>
        <w:rPr>
          <w:rFonts w:asciiTheme="majorHAnsi" w:hAnsiTheme="majorHAnsi" w:cstheme="majorHAnsi"/>
          <w:b/>
          <w:bCs/>
          <w:color w:val="0070C0"/>
        </w:rPr>
      </w:pPr>
      <w:r w:rsidRPr="00C53593">
        <w:rPr>
          <w:rFonts w:asciiTheme="majorHAnsi" w:hAnsiTheme="majorHAnsi" w:cstheme="majorHAnsi"/>
          <w:b/>
          <w:bCs/>
          <w:color w:val="0070C0"/>
        </w:rPr>
        <w:t>Document Instructions</w:t>
      </w:r>
    </w:p>
    <w:p w:rsidRPr="00C53593" w:rsidR="006001EB" w:rsidP="00E84D55" w:rsidRDefault="006001EB" w14:paraId="6D758CF2" w14:textId="51AD122E">
      <w:pPr>
        <w:spacing w:after="0" w:line="240" w:lineRule="auto"/>
        <w:ind w:left="720" w:hanging="360"/>
        <w:rPr>
          <w:rFonts w:asciiTheme="majorHAnsi" w:hAnsiTheme="majorHAnsi" w:cstheme="majorHAnsi"/>
          <w:b/>
          <w:bCs/>
          <w:color w:val="0070C0"/>
        </w:rPr>
      </w:pPr>
    </w:p>
    <w:p w:rsidR="00055CDC" w:rsidP="00E84D55" w:rsidRDefault="006001EB" w14:paraId="132D9FC5" w14:textId="77777777">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 xml:space="preserve">There are two formats of the Carbon Reduction Plan in the </w:t>
      </w:r>
      <w:r w:rsidRPr="00CE0442" w:rsidR="00055CDC">
        <w:rPr>
          <w:rFonts w:asciiTheme="majorHAnsi" w:hAnsiTheme="majorHAnsi" w:cstheme="majorHAnsi"/>
          <w:color w:val="0070C0"/>
        </w:rPr>
        <w:t>Town and Community Council (TCC)</w:t>
      </w:r>
      <w:r w:rsidRPr="00C53593">
        <w:rPr>
          <w:rFonts w:asciiTheme="majorHAnsi" w:hAnsiTheme="majorHAnsi" w:cstheme="majorHAnsi"/>
          <w:color w:val="0070C0"/>
        </w:rPr>
        <w:t xml:space="preserve"> </w:t>
      </w:r>
    </w:p>
    <w:p w:rsidR="00055CDC" w:rsidP="00E84D55" w:rsidRDefault="006001EB" w14:paraId="1A597546" w14:textId="77777777">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Climate Toolkit, excel-based in</w:t>
      </w:r>
      <w:r w:rsidR="00055CDC">
        <w:rPr>
          <w:rFonts w:asciiTheme="majorHAnsi" w:hAnsiTheme="majorHAnsi" w:cstheme="majorHAnsi"/>
          <w:color w:val="0070C0"/>
        </w:rPr>
        <w:t xml:space="preserve"> </w:t>
      </w:r>
      <w:r w:rsidRPr="00C53593">
        <w:rPr>
          <w:rFonts w:asciiTheme="majorHAnsi" w:hAnsiTheme="majorHAnsi" w:cstheme="majorHAnsi"/>
          <w:color w:val="0070C0"/>
        </w:rPr>
        <w:t xml:space="preserve">the Carbon Tracker and Reduction Tool, and this word version. </w:t>
      </w:r>
    </w:p>
    <w:p w:rsidRPr="00C53593" w:rsidR="006001EB" w:rsidP="00E84D55" w:rsidRDefault="006001EB" w14:paraId="441B4D1D" w14:textId="471C0E32">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u w:val="single"/>
        </w:rPr>
        <w:t>Only use one format</w:t>
      </w:r>
      <w:r w:rsidRPr="00C53593">
        <w:rPr>
          <w:rFonts w:asciiTheme="majorHAnsi" w:hAnsiTheme="majorHAnsi" w:cstheme="majorHAnsi"/>
          <w:color w:val="0070C0"/>
        </w:rPr>
        <w:t xml:space="preserve">. </w:t>
      </w:r>
    </w:p>
    <w:p w:rsidRPr="00C53593" w:rsidR="006001EB" w:rsidP="00E84D55" w:rsidRDefault="006001EB" w14:paraId="11EC551A" w14:textId="77777777">
      <w:pPr>
        <w:spacing w:after="0" w:line="240" w:lineRule="auto"/>
        <w:ind w:left="720" w:hanging="360"/>
        <w:rPr>
          <w:rFonts w:asciiTheme="majorHAnsi" w:hAnsiTheme="majorHAnsi" w:cstheme="majorHAnsi"/>
          <w:color w:val="0070C0"/>
        </w:rPr>
      </w:pPr>
    </w:p>
    <w:p w:rsidR="00C30911" w:rsidP="00E84D55" w:rsidRDefault="006001EB" w14:paraId="3A909341" w14:textId="77777777">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 xml:space="preserve">The blue text in this document is there to guide </w:t>
      </w:r>
      <w:r w:rsidR="00C30911">
        <w:rPr>
          <w:rFonts w:asciiTheme="majorHAnsi" w:hAnsiTheme="majorHAnsi" w:cstheme="majorHAnsi"/>
          <w:color w:val="0070C0"/>
        </w:rPr>
        <w:t>Town and Community Councils</w:t>
      </w:r>
      <w:r w:rsidRPr="00C53593">
        <w:rPr>
          <w:rFonts w:asciiTheme="majorHAnsi" w:hAnsiTheme="majorHAnsi" w:cstheme="majorHAnsi"/>
          <w:color w:val="0070C0"/>
        </w:rPr>
        <w:t xml:space="preserve"> in writing </w:t>
      </w:r>
      <w:proofErr w:type="gramStart"/>
      <w:r w:rsidRPr="00C53593">
        <w:rPr>
          <w:rFonts w:asciiTheme="majorHAnsi" w:hAnsiTheme="majorHAnsi" w:cstheme="majorHAnsi"/>
          <w:color w:val="0070C0"/>
        </w:rPr>
        <w:t>their</w:t>
      </w:r>
      <w:proofErr w:type="gramEnd"/>
      <w:r w:rsidRPr="00C53593">
        <w:rPr>
          <w:rFonts w:asciiTheme="majorHAnsi" w:hAnsiTheme="majorHAnsi" w:cstheme="majorHAnsi"/>
          <w:color w:val="0070C0"/>
        </w:rPr>
        <w:t xml:space="preserve"> </w:t>
      </w:r>
    </w:p>
    <w:p w:rsidR="00C30911" w:rsidP="00E84D55" w:rsidRDefault="00C30911" w14:paraId="7F209F50" w14:textId="77777777">
      <w:pPr>
        <w:spacing w:after="0" w:line="240" w:lineRule="auto"/>
        <w:ind w:left="720" w:hanging="360"/>
        <w:rPr>
          <w:rFonts w:asciiTheme="majorHAnsi" w:hAnsiTheme="majorHAnsi" w:cstheme="majorHAnsi"/>
          <w:color w:val="0070C0"/>
        </w:rPr>
      </w:pPr>
      <w:r>
        <w:rPr>
          <w:rFonts w:asciiTheme="majorHAnsi" w:hAnsiTheme="majorHAnsi" w:cstheme="majorHAnsi"/>
          <w:color w:val="0070C0"/>
        </w:rPr>
        <w:t>o</w:t>
      </w:r>
      <w:r w:rsidRPr="00C53593" w:rsidR="006001EB">
        <w:rPr>
          <w:rFonts w:asciiTheme="majorHAnsi" w:hAnsiTheme="majorHAnsi" w:cstheme="majorHAnsi"/>
          <w:color w:val="0070C0"/>
        </w:rPr>
        <w:t>wn Carbon Reduction</w:t>
      </w:r>
      <w:r>
        <w:rPr>
          <w:rFonts w:asciiTheme="majorHAnsi" w:hAnsiTheme="majorHAnsi" w:cstheme="majorHAnsi"/>
          <w:color w:val="0070C0"/>
        </w:rPr>
        <w:t xml:space="preserve"> </w:t>
      </w:r>
      <w:r w:rsidRPr="00C53593" w:rsidR="006001EB">
        <w:rPr>
          <w:rFonts w:asciiTheme="majorHAnsi" w:hAnsiTheme="majorHAnsi" w:cstheme="majorHAnsi"/>
          <w:color w:val="0070C0"/>
        </w:rPr>
        <w:t xml:space="preserve">Plan specific to their buildings, </w:t>
      </w:r>
      <w:proofErr w:type="gramStart"/>
      <w:r>
        <w:rPr>
          <w:rFonts w:asciiTheme="majorHAnsi" w:hAnsiTheme="majorHAnsi" w:cstheme="majorHAnsi"/>
          <w:color w:val="0070C0"/>
        </w:rPr>
        <w:t>Town</w:t>
      </w:r>
      <w:proofErr w:type="gramEnd"/>
      <w:r>
        <w:rPr>
          <w:rFonts w:asciiTheme="majorHAnsi" w:hAnsiTheme="majorHAnsi" w:cstheme="majorHAnsi"/>
          <w:color w:val="0070C0"/>
        </w:rPr>
        <w:t xml:space="preserve"> and Community Council</w:t>
      </w:r>
      <w:r w:rsidRPr="00C53593" w:rsidR="006001EB">
        <w:rPr>
          <w:rFonts w:asciiTheme="majorHAnsi" w:hAnsiTheme="majorHAnsi" w:cstheme="majorHAnsi"/>
          <w:color w:val="0070C0"/>
        </w:rPr>
        <w:t xml:space="preserve"> activities and </w:t>
      </w:r>
    </w:p>
    <w:p w:rsidRPr="00C53593" w:rsidR="006001EB" w:rsidP="00E84D55" w:rsidRDefault="006001EB" w14:paraId="11679E45" w14:textId="2C7CE7B2">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 xml:space="preserve">carbon </w:t>
      </w:r>
      <w:proofErr w:type="gramStart"/>
      <w:r w:rsidRPr="00C53593">
        <w:rPr>
          <w:rFonts w:asciiTheme="majorHAnsi" w:hAnsiTheme="majorHAnsi" w:cstheme="majorHAnsi"/>
          <w:color w:val="0070C0"/>
        </w:rPr>
        <w:t>footprint, and</w:t>
      </w:r>
      <w:proofErr w:type="gramEnd"/>
      <w:r w:rsidRPr="00C53593">
        <w:rPr>
          <w:rFonts w:asciiTheme="majorHAnsi" w:hAnsiTheme="majorHAnsi" w:cstheme="majorHAnsi"/>
          <w:color w:val="0070C0"/>
        </w:rPr>
        <w:t xml:space="preserve"> is typically the</w:t>
      </w:r>
      <w:r w:rsidR="00C30911">
        <w:rPr>
          <w:rFonts w:asciiTheme="majorHAnsi" w:hAnsiTheme="majorHAnsi" w:cstheme="majorHAnsi"/>
          <w:color w:val="0070C0"/>
        </w:rPr>
        <w:t xml:space="preserve"> </w:t>
      </w:r>
      <w:r w:rsidRPr="00C53593">
        <w:rPr>
          <w:rFonts w:asciiTheme="majorHAnsi" w:hAnsiTheme="majorHAnsi" w:cstheme="majorHAnsi"/>
          <w:color w:val="0070C0"/>
        </w:rPr>
        <w:t>minimum information required.</w:t>
      </w:r>
    </w:p>
    <w:p w:rsidRPr="00C53593" w:rsidR="006001EB" w:rsidP="00E84D55" w:rsidRDefault="006001EB" w14:paraId="5EDFC6A3" w14:textId="49D4392D">
      <w:pPr>
        <w:spacing w:after="0" w:line="240" w:lineRule="auto"/>
        <w:ind w:left="720" w:hanging="360"/>
        <w:rPr>
          <w:rFonts w:asciiTheme="majorHAnsi" w:hAnsiTheme="majorHAnsi" w:cstheme="majorHAnsi"/>
          <w:color w:val="0070C0"/>
        </w:rPr>
      </w:pPr>
    </w:p>
    <w:p w:rsidR="00C30911" w:rsidP="00E84D55" w:rsidRDefault="006001EB" w14:paraId="4EE2CD28" w14:textId="77777777">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 xml:space="preserve">On completion of the Carbon Reduction Plan, </w:t>
      </w:r>
      <w:r w:rsidR="00C30911">
        <w:rPr>
          <w:rFonts w:asciiTheme="majorHAnsi" w:hAnsiTheme="majorHAnsi" w:cstheme="majorHAnsi"/>
          <w:color w:val="0070C0"/>
        </w:rPr>
        <w:t>Town and Community Councils</w:t>
      </w:r>
      <w:r w:rsidRPr="00C53593">
        <w:rPr>
          <w:rFonts w:asciiTheme="majorHAnsi" w:hAnsiTheme="majorHAnsi" w:cstheme="majorHAnsi"/>
          <w:color w:val="0070C0"/>
        </w:rPr>
        <w:t xml:space="preserve"> must delete all </w:t>
      </w:r>
      <w:proofErr w:type="gramStart"/>
      <w:r w:rsidRPr="00C53593">
        <w:rPr>
          <w:rFonts w:asciiTheme="majorHAnsi" w:hAnsiTheme="majorHAnsi" w:cstheme="majorHAnsi"/>
          <w:color w:val="0070C0"/>
        </w:rPr>
        <w:t>blue</w:t>
      </w:r>
      <w:proofErr w:type="gramEnd"/>
      <w:r w:rsidRPr="00C53593">
        <w:rPr>
          <w:rFonts w:asciiTheme="majorHAnsi" w:hAnsiTheme="majorHAnsi" w:cstheme="majorHAnsi"/>
          <w:color w:val="0070C0"/>
        </w:rPr>
        <w:t xml:space="preserve"> </w:t>
      </w:r>
    </w:p>
    <w:p w:rsidRPr="00C53593" w:rsidR="006001EB" w:rsidP="00E84D55" w:rsidRDefault="006001EB" w14:paraId="6DA244A4" w14:textId="620E0500">
      <w:pPr>
        <w:spacing w:after="0" w:line="240" w:lineRule="auto"/>
        <w:ind w:left="720" w:hanging="360"/>
        <w:rPr>
          <w:rFonts w:asciiTheme="majorHAnsi" w:hAnsiTheme="majorHAnsi" w:cstheme="majorHAnsi"/>
          <w:color w:val="0070C0"/>
        </w:rPr>
      </w:pPr>
      <w:r w:rsidRPr="00C53593">
        <w:rPr>
          <w:rFonts w:asciiTheme="majorHAnsi" w:hAnsiTheme="majorHAnsi" w:cstheme="majorHAnsi"/>
          <w:color w:val="0070C0"/>
        </w:rPr>
        <w:t xml:space="preserve">guidance text. </w:t>
      </w:r>
    </w:p>
    <w:p w:rsidRPr="00C53593" w:rsidR="006001EB" w:rsidP="00E84D55" w:rsidRDefault="006001EB" w14:paraId="698D3B36" w14:textId="77777777">
      <w:pPr>
        <w:spacing w:after="0" w:line="240" w:lineRule="auto"/>
        <w:ind w:left="720" w:hanging="360"/>
        <w:rPr>
          <w:rFonts w:asciiTheme="majorHAnsi" w:hAnsiTheme="majorHAnsi" w:cstheme="majorHAnsi"/>
        </w:rPr>
      </w:pPr>
    </w:p>
    <w:p w:rsidRPr="00C53593" w:rsidR="006001EB" w:rsidP="00E84D55" w:rsidRDefault="006001EB" w14:paraId="779F48B2" w14:textId="4F2F6D9F">
      <w:pPr>
        <w:spacing w:after="0" w:line="240" w:lineRule="auto"/>
        <w:ind w:left="720" w:hanging="360"/>
        <w:rPr>
          <w:rFonts w:asciiTheme="majorHAnsi" w:hAnsiTheme="majorHAnsi" w:cstheme="majorHAnsi"/>
        </w:rPr>
      </w:pPr>
      <w:r w:rsidRPr="00C53593">
        <w:rPr>
          <w:rFonts w:asciiTheme="majorHAnsi" w:hAnsiTheme="majorHAnsi" w:cstheme="majorHAnsi"/>
        </w:rPr>
        <w:t xml:space="preserve"> </w:t>
      </w:r>
    </w:p>
    <w:p w:rsidRPr="00C53593" w:rsidR="00CA6B79" w:rsidP="00E84D55" w:rsidRDefault="00CD62FE" w14:paraId="31871E4F" w14:textId="46C4ABF1">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Introduction</w:t>
      </w:r>
    </w:p>
    <w:p w:rsidRPr="00C53593" w:rsidR="00E0757D" w:rsidP="00E84D55" w:rsidRDefault="00E0757D" w14:paraId="13F7A15A" w14:textId="77777777">
      <w:pPr>
        <w:spacing w:after="0" w:line="240" w:lineRule="auto"/>
        <w:rPr>
          <w:rFonts w:asciiTheme="majorHAnsi" w:hAnsiTheme="majorHAnsi" w:cstheme="majorHAnsi"/>
        </w:rPr>
      </w:pPr>
    </w:p>
    <w:p w:rsidRPr="00C53593" w:rsidR="006F2988" w:rsidP="00E84D55" w:rsidRDefault="006F2988" w14:paraId="02052A06" w14:textId="7F43D74C">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The introduction should set out the need for urgent climate action and that the </w:t>
      </w:r>
      <w:r w:rsidRPr="00C53593" w:rsidR="00075446">
        <w:rPr>
          <w:rFonts w:asciiTheme="majorHAnsi" w:hAnsiTheme="majorHAnsi" w:cstheme="majorHAnsi"/>
          <w:color w:val="0070C0"/>
        </w:rPr>
        <w:t>C</w:t>
      </w:r>
      <w:r w:rsidRPr="00C53593">
        <w:rPr>
          <w:rFonts w:asciiTheme="majorHAnsi" w:hAnsiTheme="majorHAnsi" w:cstheme="majorHAnsi"/>
          <w:color w:val="0070C0"/>
        </w:rPr>
        <w:t xml:space="preserve">arbon </w:t>
      </w:r>
      <w:r w:rsidRPr="00C53593" w:rsidR="00075446">
        <w:rPr>
          <w:rFonts w:asciiTheme="majorHAnsi" w:hAnsiTheme="majorHAnsi" w:cstheme="majorHAnsi"/>
          <w:color w:val="0070C0"/>
        </w:rPr>
        <w:t>R</w:t>
      </w:r>
      <w:r w:rsidRPr="00C53593">
        <w:rPr>
          <w:rFonts w:asciiTheme="majorHAnsi" w:hAnsiTheme="majorHAnsi" w:cstheme="majorHAnsi"/>
          <w:color w:val="0070C0"/>
        </w:rPr>
        <w:t xml:space="preserve">eduction </w:t>
      </w:r>
      <w:r w:rsidRPr="00C53593" w:rsidR="00075446">
        <w:rPr>
          <w:rFonts w:asciiTheme="majorHAnsi" w:hAnsiTheme="majorHAnsi" w:cstheme="majorHAnsi"/>
          <w:color w:val="0070C0"/>
        </w:rPr>
        <w:t>P</w:t>
      </w:r>
      <w:r w:rsidRPr="00C53593">
        <w:rPr>
          <w:rFonts w:asciiTheme="majorHAnsi" w:hAnsiTheme="majorHAnsi" w:cstheme="majorHAnsi"/>
          <w:color w:val="0070C0"/>
        </w:rPr>
        <w:t xml:space="preserve">lan is how </w:t>
      </w:r>
      <w:r w:rsidRPr="00C53593" w:rsidR="005801E4">
        <w:rPr>
          <w:rFonts w:asciiTheme="majorHAnsi" w:hAnsiTheme="majorHAnsi" w:cstheme="majorHAnsi"/>
          <w:color w:val="0070C0"/>
        </w:rPr>
        <w:t xml:space="preserve">the </w:t>
      </w:r>
      <w:r w:rsidR="00CE0442">
        <w:rPr>
          <w:rFonts w:asciiTheme="majorHAnsi" w:hAnsiTheme="majorHAnsi" w:cstheme="majorHAnsi"/>
          <w:color w:val="0070C0"/>
        </w:rPr>
        <w:t>Town and Community Council</w:t>
      </w:r>
      <w:r w:rsidRPr="00C53593">
        <w:rPr>
          <w:rFonts w:asciiTheme="majorHAnsi" w:hAnsiTheme="majorHAnsi" w:cstheme="majorHAnsi"/>
          <w:color w:val="0070C0"/>
        </w:rPr>
        <w:t xml:space="preserve"> is </w:t>
      </w:r>
      <w:r w:rsidRPr="00C53593" w:rsidR="00E84D55">
        <w:rPr>
          <w:rFonts w:asciiTheme="majorHAnsi" w:hAnsiTheme="majorHAnsi" w:cstheme="majorHAnsi"/>
          <w:color w:val="0070C0"/>
        </w:rPr>
        <w:t>committing to reduce</w:t>
      </w:r>
      <w:r w:rsidRPr="00C53593">
        <w:rPr>
          <w:rFonts w:asciiTheme="majorHAnsi" w:hAnsiTheme="majorHAnsi" w:cstheme="majorHAnsi"/>
          <w:color w:val="0070C0"/>
        </w:rPr>
        <w:t xml:space="preserve"> its contribution to global warming by reduc</w:t>
      </w:r>
      <w:r w:rsidRPr="00C53593" w:rsidR="00075446">
        <w:rPr>
          <w:rFonts w:asciiTheme="majorHAnsi" w:hAnsiTheme="majorHAnsi" w:cstheme="majorHAnsi"/>
          <w:color w:val="0070C0"/>
        </w:rPr>
        <w:t>ing</w:t>
      </w:r>
      <w:r w:rsidRPr="00C53593">
        <w:rPr>
          <w:rFonts w:asciiTheme="majorHAnsi" w:hAnsiTheme="majorHAnsi" w:cstheme="majorHAnsi"/>
          <w:color w:val="0070C0"/>
        </w:rPr>
        <w:t xml:space="preserve"> </w:t>
      </w:r>
      <w:r w:rsidRPr="00C53593" w:rsidR="00CE4766">
        <w:rPr>
          <w:rFonts w:asciiTheme="majorHAnsi" w:hAnsiTheme="majorHAnsi" w:cstheme="majorHAnsi"/>
          <w:color w:val="0070C0"/>
        </w:rPr>
        <w:t>carbon</w:t>
      </w:r>
      <w:r w:rsidRPr="00C53593">
        <w:rPr>
          <w:rFonts w:asciiTheme="majorHAnsi" w:hAnsiTheme="majorHAnsi" w:cstheme="majorHAnsi"/>
          <w:color w:val="0070C0"/>
        </w:rPr>
        <w:t xml:space="preserve"> emissions. </w:t>
      </w:r>
    </w:p>
    <w:p w:rsidRPr="00C53593" w:rsidR="00E84D55" w:rsidP="00E84D55" w:rsidRDefault="00E84D55" w14:paraId="2151A222" w14:textId="53C5AAB2">
      <w:pPr>
        <w:spacing w:after="0" w:line="240" w:lineRule="auto"/>
        <w:rPr>
          <w:rFonts w:asciiTheme="majorHAnsi" w:hAnsiTheme="majorHAnsi" w:cstheme="majorHAnsi"/>
        </w:rPr>
      </w:pPr>
    </w:p>
    <w:p w:rsidRPr="00C53593" w:rsidR="00E84D55" w:rsidP="00E84D55" w:rsidRDefault="00E84D55" w14:paraId="649CA6B2" w14:textId="77777777">
      <w:pPr>
        <w:spacing w:after="0" w:line="240" w:lineRule="auto"/>
        <w:rPr>
          <w:rFonts w:asciiTheme="majorHAnsi" w:hAnsiTheme="majorHAnsi" w:cstheme="majorHAnsi"/>
        </w:rPr>
      </w:pPr>
    </w:p>
    <w:p w:rsidRPr="00C53593" w:rsidR="00CD62FE" w:rsidP="00E84D55" w:rsidRDefault="00CD62FE" w14:paraId="2D48D13B" w14:textId="710F026C">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Executive Summary</w:t>
      </w:r>
    </w:p>
    <w:p w:rsidRPr="00C53593" w:rsidR="00E0757D" w:rsidP="00E84D55" w:rsidRDefault="00E0757D" w14:paraId="349367BF" w14:textId="77777777">
      <w:pPr>
        <w:spacing w:after="0" w:line="240" w:lineRule="auto"/>
        <w:rPr>
          <w:rFonts w:asciiTheme="majorHAnsi" w:hAnsiTheme="majorHAnsi" w:cstheme="majorHAnsi"/>
        </w:rPr>
      </w:pPr>
    </w:p>
    <w:p w:rsidRPr="00C53593" w:rsidR="006F2988" w:rsidP="00E84D55" w:rsidRDefault="006F2988" w14:paraId="24F55728" w14:textId="4B3A4033">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The Executive Summary </w:t>
      </w:r>
      <w:r w:rsidRPr="00C53593" w:rsidR="00075446">
        <w:rPr>
          <w:rFonts w:asciiTheme="majorHAnsi" w:hAnsiTheme="majorHAnsi" w:cstheme="majorHAnsi"/>
          <w:color w:val="0070C0"/>
        </w:rPr>
        <w:t>highlights</w:t>
      </w:r>
      <w:r w:rsidRPr="00C53593" w:rsidR="00E0757D">
        <w:rPr>
          <w:rFonts w:asciiTheme="majorHAnsi" w:hAnsiTheme="majorHAnsi" w:cstheme="majorHAnsi"/>
          <w:color w:val="0070C0"/>
        </w:rPr>
        <w:t xml:space="preserve"> the main points of the Carbon Reduction Plan such as emission</w:t>
      </w:r>
      <w:r w:rsidRPr="00C53593">
        <w:rPr>
          <w:rFonts w:asciiTheme="majorHAnsi" w:hAnsiTheme="majorHAnsi" w:cstheme="majorHAnsi"/>
          <w:color w:val="0070C0"/>
        </w:rPr>
        <w:t xml:space="preserve"> figures, </w:t>
      </w:r>
      <w:r w:rsidRPr="00C53593" w:rsidR="00E0757D">
        <w:rPr>
          <w:rFonts w:asciiTheme="majorHAnsi" w:hAnsiTheme="majorHAnsi" w:cstheme="majorHAnsi"/>
          <w:color w:val="0070C0"/>
        </w:rPr>
        <w:t xml:space="preserve">emission reductions and actions implemented. There should be no additional information that isn’t </w:t>
      </w:r>
      <w:r w:rsidRPr="00C53593" w:rsidR="00075446">
        <w:rPr>
          <w:rFonts w:asciiTheme="majorHAnsi" w:hAnsiTheme="majorHAnsi" w:cstheme="majorHAnsi"/>
          <w:color w:val="0070C0"/>
        </w:rPr>
        <w:t xml:space="preserve">already </w:t>
      </w:r>
      <w:r w:rsidRPr="00C53593" w:rsidR="00E0757D">
        <w:rPr>
          <w:rFonts w:asciiTheme="majorHAnsi" w:hAnsiTheme="majorHAnsi" w:cstheme="majorHAnsi"/>
          <w:color w:val="0070C0"/>
        </w:rPr>
        <w:t>in the main body of the plan.</w:t>
      </w:r>
    </w:p>
    <w:p w:rsidRPr="00C53593" w:rsidR="00E84D55" w:rsidP="00E84D55" w:rsidRDefault="00E84D55" w14:paraId="23D0F812" w14:textId="22C987D5">
      <w:pPr>
        <w:spacing w:after="0" w:line="240" w:lineRule="auto"/>
        <w:rPr>
          <w:rFonts w:asciiTheme="majorHAnsi" w:hAnsiTheme="majorHAnsi" w:cstheme="majorHAnsi"/>
        </w:rPr>
      </w:pPr>
    </w:p>
    <w:p w:rsidRPr="00C53593" w:rsidR="00E84D55" w:rsidP="00E84D55" w:rsidRDefault="00E84D55" w14:paraId="286CC02F" w14:textId="77777777">
      <w:pPr>
        <w:spacing w:after="0" w:line="240" w:lineRule="auto"/>
        <w:rPr>
          <w:rFonts w:asciiTheme="majorHAnsi" w:hAnsiTheme="majorHAnsi" w:cstheme="majorHAnsi"/>
        </w:rPr>
      </w:pPr>
    </w:p>
    <w:p w:rsidRPr="00C53593" w:rsidR="00CD62FE" w:rsidP="00E84D55" w:rsidRDefault="00055CDC" w14:paraId="5F30B0A5" w14:textId="1CCD3A5B">
      <w:pPr>
        <w:pStyle w:val="ListParagraph"/>
        <w:numPr>
          <w:ilvl w:val="0"/>
          <w:numId w:val="1"/>
        </w:numPr>
        <w:spacing w:after="0" w:line="240" w:lineRule="auto"/>
        <w:rPr>
          <w:rFonts w:asciiTheme="majorHAnsi" w:hAnsiTheme="majorHAnsi" w:cstheme="majorHAnsi"/>
          <w:b/>
          <w:bCs/>
        </w:rPr>
      </w:pPr>
      <w:r w:rsidRPr="00165ADF">
        <w:rPr>
          <w:rFonts w:asciiTheme="majorHAnsi" w:hAnsiTheme="majorHAnsi" w:cstheme="majorHAnsi"/>
          <w:b/>
          <w:bCs/>
        </w:rPr>
        <w:t>Town and Community Council</w:t>
      </w:r>
      <w:r w:rsidRPr="00C53593" w:rsidR="000A0224">
        <w:rPr>
          <w:rFonts w:asciiTheme="majorHAnsi" w:hAnsiTheme="majorHAnsi" w:cstheme="majorHAnsi"/>
          <w:b/>
          <w:bCs/>
        </w:rPr>
        <w:t xml:space="preserve">, </w:t>
      </w:r>
      <w:r w:rsidRPr="00C53593" w:rsidR="00CD62FE">
        <w:rPr>
          <w:rFonts w:asciiTheme="majorHAnsi" w:hAnsiTheme="majorHAnsi" w:cstheme="majorHAnsi"/>
          <w:b/>
          <w:bCs/>
        </w:rPr>
        <w:t>Scope</w:t>
      </w:r>
      <w:r w:rsidRPr="00C53593" w:rsidR="000A0224">
        <w:rPr>
          <w:rFonts w:asciiTheme="majorHAnsi" w:hAnsiTheme="majorHAnsi" w:cstheme="majorHAnsi"/>
          <w:b/>
          <w:bCs/>
        </w:rPr>
        <w:t xml:space="preserve"> </w:t>
      </w:r>
      <w:r w:rsidRPr="00C53593" w:rsidR="005C0D6E">
        <w:rPr>
          <w:rFonts w:asciiTheme="majorHAnsi" w:hAnsiTheme="majorHAnsi" w:cstheme="majorHAnsi"/>
          <w:b/>
          <w:bCs/>
        </w:rPr>
        <w:t>&amp;</w:t>
      </w:r>
      <w:r w:rsidRPr="00C53593" w:rsidR="000A0224">
        <w:rPr>
          <w:rFonts w:asciiTheme="majorHAnsi" w:hAnsiTheme="majorHAnsi" w:cstheme="majorHAnsi"/>
          <w:b/>
          <w:bCs/>
        </w:rPr>
        <w:t xml:space="preserve"> Methodology</w:t>
      </w:r>
    </w:p>
    <w:p w:rsidRPr="00C53593" w:rsidR="00E0757D" w:rsidP="00E84D55" w:rsidRDefault="00E0757D" w14:paraId="42045E1E" w14:textId="77777777">
      <w:pPr>
        <w:spacing w:after="0" w:line="240" w:lineRule="auto"/>
        <w:rPr>
          <w:rFonts w:asciiTheme="majorHAnsi" w:hAnsiTheme="majorHAnsi" w:cstheme="majorHAnsi"/>
        </w:rPr>
      </w:pPr>
    </w:p>
    <w:p w:rsidRPr="00C53593" w:rsidR="00E84D55" w:rsidP="00E84D55" w:rsidRDefault="00E84D55" w14:paraId="208D0201" w14:textId="14A5496B">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Describe </w:t>
      </w:r>
      <w:r w:rsidRPr="00165ADF">
        <w:rPr>
          <w:rFonts w:asciiTheme="majorHAnsi" w:hAnsiTheme="majorHAnsi" w:cstheme="majorHAnsi"/>
          <w:color w:val="0070C0"/>
        </w:rPr>
        <w:t xml:space="preserve">the </w:t>
      </w:r>
      <w:r w:rsidR="00E03586">
        <w:rPr>
          <w:rFonts w:asciiTheme="majorHAnsi" w:hAnsiTheme="majorHAnsi" w:cstheme="majorHAnsi"/>
          <w:color w:val="0070C0"/>
        </w:rPr>
        <w:t>Town and Community Council</w:t>
      </w:r>
      <w:r w:rsidRPr="00165ADF" w:rsidR="00E0757D">
        <w:rPr>
          <w:rFonts w:asciiTheme="majorHAnsi" w:hAnsiTheme="majorHAnsi" w:cstheme="majorHAnsi"/>
          <w:color w:val="0070C0"/>
        </w:rPr>
        <w:t xml:space="preserve"> and its features</w:t>
      </w:r>
      <w:r w:rsidRPr="00165ADF">
        <w:rPr>
          <w:rFonts w:asciiTheme="majorHAnsi" w:hAnsiTheme="majorHAnsi" w:cstheme="majorHAnsi"/>
          <w:color w:val="0070C0"/>
        </w:rPr>
        <w:t xml:space="preserve">. State </w:t>
      </w:r>
      <w:r w:rsidRPr="00165ADF" w:rsidR="00E0757D">
        <w:rPr>
          <w:rFonts w:asciiTheme="majorHAnsi" w:hAnsiTheme="majorHAnsi" w:cstheme="majorHAnsi"/>
          <w:color w:val="0070C0"/>
        </w:rPr>
        <w:t>any</w:t>
      </w:r>
      <w:r w:rsidRPr="00165ADF">
        <w:rPr>
          <w:rFonts w:asciiTheme="majorHAnsi" w:hAnsiTheme="majorHAnsi" w:cstheme="majorHAnsi"/>
          <w:color w:val="0070C0"/>
        </w:rPr>
        <w:t xml:space="preserve"> arrangements </w:t>
      </w:r>
      <w:r w:rsidRPr="00165ADF" w:rsidR="00E0757D">
        <w:rPr>
          <w:rFonts w:asciiTheme="majorHAnsi" w:hAnsiTheme="majorHAnsi" w:cstheme="majorHAnsi"/>
          <w:color w:val="0070C0"/>
        </w:rPr>
        <w:t xml:space="preserve">where the </w:t>
      </w:r>
      <w:r w:rsidR="00E03586">
        <w:rPr>
          <w:rFonts w:asciiTheme="majorHAnsi" w:hAnsiTheme="majorHAnsi" w:cstheme="majorHAnsi"/>
          <w:color w:val="0070C0"/>
        </w:rPr>
        <w:t>Town and Community Council</w:t>
      </w:r>
      <w:r w:rsidRPr="00165ADF" w:rsidR="00E0757D">
        <w:rPr>
          <w:rFonts w:asciiTheme="majorHAnsi" w:hAnsiTheme="majorHAnsi" w:cstheme="majorHAnsi"/>
          <w:color w:val="0070C0"/>
        </w:rPr>
        <w:t xml:space="preserve"> shares buildings with</w:t>
      </w:r>
      <w:r w:rsidRPr="00165ADF">
        <w:rPr>
          <w:rFonts w:asciiTheme="majorHAnsi" w:hAnsiTheme="majorHAnsi" w:cstheme="majorHAnsi"/>
          <w:color w:val="0070C0"/>
        </w:rPr>
        <w:t xml:space="preserve"> </w:t>
      </w:r>
      <w:r w:rsidRPr="00165ADF" w:rsidR="00E0757D">
        <w:rPr>
          <w:rFonts w:asciiTheme="majorHAnsi" w:hAnsiTheme="majorHAnsi" w:cstheme="majorHAnsi"/>
          <w:color w:val="0070C0"/>
        </w:rPr>
        <w:t>other</w:t>
      </w:r>
      <w:r w:rsidRPr="00165ADF">
        <w:rPr>
          <w:rFonts w:asciiTheme="majorHAnsi" w:hAnsiTheme="majorHAnsi" w:cstheme="majorHAnsi"/>
          <w:color w:val="0070C0"/>
        </w:rPr>
        <w:t xml:space="preserve"> </w:t>
      </w:r>
      <w:r w:rsidRPr="00165ADF" w:rsidR="00E0757D">
        <w:rPr>
          <w:rFonts w:asciiTheme="majorHAnsi" w:hAnsiTheme="majorHAnsi" w:cstheme="majorHAnsi"/>
          <w:color w:val="0070C0"/>
        </w:rPr>
        <w:t>organisations</w:t>
      </w:r>
      <w:r w:rsidRPr="00165ADF">
        <w:rPr>
          <w:rFonts w:asciiTheme="majorHAnsi" w:hAnsiTheme="majorHAnsi" w:cstheme="majorHAnsi"/>
          <w:color w:val="0070C0"/>
        </w:rPr>
        <w:t xml:space="preserve"> </w:t>
      </w:r>
      <w:r w:rsidRPr="00165ADF" w:rsidR="00E0757D">
        <w:rPr>
          <w:rFonts w:asciiTheme="majorHAnsi" w:hAnsiTheme="majorHAnsi" w:cstheme="majorHAnsi"/>
          <w:color w:val="0070C0"/>
        </w:rPr>
        <w:t xml:space="preserve">and how emissions are managed between </w:t>
      </w:r>
      <w:r w:rsidRPr="00165ADF" w:rsidR="00055CDC">
        <w:rPr>
          <w:rFonts w:asciiTheme="majorHAnsi" w:hAnsiTheme="majorHAnsi" w:cstheme="majorHAnsi"/>
          <w:color w:val="0070C0"/>
        </w:rPr>
        <w:t>them</w:t>
      </w:r>
      <w:r w:rsidRPr="00165ADF">
        <w:rPr>
          <w:rFonts w:asciiTheme="majorHAnsi" w:hAnsiTheme="majorHAnsi" w:cstheme="majorHAnsi"/>
          <w:color w:val="0070C0"/>
        </w:rPr>
        <w:t>.</w:t>
      </w:r>
      <w:r w:rsidRPr="00C53593">
        <w:rPr>
          <w:rFonts w:asciiTheme="majorHAnsi" w:hAnsiTheme="majorHAnsi" w:cstheme="majorHAnsi"/>
          <w:color w:val="0070C0"/>
        </w:rPr>
        <w:t xml:space="preserve"> </w:t>
      </w:r>
    </w:p>
    <w:p w:rsidRPr="00C53593" w:rsidR="00E84D55" w:rsidP="00E84D55" w:rsidRDefault="00E84D55" w14:paraId="016199F0" w14:textId="185B364D">
      <w:pPr>
        <w:spacing w:after="0" w:line="240" w:lineRule="auto"/>
        <w:rPr>
          <w:rFonts w:asciiTheme="majorHAnsi" w:hAnsiTheme="majorHAnsi" w:cstheme="majorHAnsi"/>
          <w:color w:val="0070C0"/>
        </w:rPr>
      </w:pPr>
    </w:p>
    <w:p w:rsidRPr="00C53593" w:rsidR="00E84D55" w:rsidP="00E84D55" w:rsidRDefault="00E84D55" w14:paraId="7E3EDE98" w14:textId="3B35B877">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State that carbon reductions are </w:t>
      </w:r>
      <w:r w:rsidRPr="00C53593" w:rsidR="00E0757D">
        <w:rPr>
          <w:rFonts w:asciiTheme="majorHAnsi" w:hAnsiTheme="majorHAnsi" w:cstheme="majorHAnsi"/>
          <w:color w:val="0070C0"/>
        </w:rPr>
        <w:t>working towards</w:t>
      </w:r>
      <w:r w:rsidRPr="00C53593">
        <w:rPr>
          <w:rFonts w:asciiTheme="majorHAnsi" w:hAnsiTheme="majorHAnsi" w:cstheme="majorHAnsi"/>
          <w:color w:val="0070C0"/>
        </w:rPr>
        <w:t xml:space="preserve"> Net Zero Carbon target of 2030 (Welsh Government Public Sector)</w:t>
      </w:r>
    </w:p>
    <w:p w:rsidRPr="00C53593" w:rsidR="00E84D55" w:rsidP="00E84D55" w:rsidRDefault="00E84D55" w14:paraId="7A86CDF3" w14:textId="2097D758">
      <w:pPr>
        <w:spacing w:after="0" w:line="240" w:lineRule="auto"/>
        <w:rPr>
          <w:rFonts w:asciiTheme="majorHAnsi" w:hAnsiTheme="majorHAnsi" w:cstheme="majorHAnsi"/>
          <w:color w:val="0070C0"/>
        </w:rPr>
      </w:pPr>
    </w:p>
    <w:p w:rsidRPr="00C53593" w:rsidR="00E84D55" w:rsidP="00E84D55" w:rsidRDefault="00E84D55" w14:paraId="31CA3B16" w14:textId="439F95CD">
      <w:pPr>
        <w:spacing w:after="0" w:line="240" w:lineRule="auto"/>
        <w:rPr>
          <w:rFonts w:asciiTheme="majorHAnsi" w:hAnsiTheme="majorHAnsi" w:cstheme="majorHAnsi"/>
          <w:color w:val="0070C0"/>
        </w:rPr>
      </w:pPr>
      <w:r w:rsidRPr="00C53593">
        <w:rPr>
          <w:rFonts w:asciiTheme="majorHAnsi" w:hAnsiTheme="majorHAnsi" w:cstheme="majorHAnsi"/>
          <w:color w:val="0070C0"/>
        </w:rPr>
        <w:t>State the</w:t>
      </w:r>
      <w:r w:rsidRPr="00C53593" w:rsidR="00E0757D">
        <w:rPr>
          <w:rFonts w:asciiTheme="majorHAnsi" w:hAnsiTheme="majorHAnsi" w:cstheme="majorHAnsi"/>
          <w:color w:val="0070C0"/>
        </w:rPr>
        <w:t xml:space="preserve"> emission sources and themes that </w:t>
      </w:r>
      <w:r w:rsidRPr="00165ADF" w:rsidR="00E0757D">
        <w:rPr>
          <w:rFonts w:asciiTheme="majorHAnsi" w:hAnsiTheme="majorHAnsi" w:cstheme="majorHAnsi"/>
          <w:color w:val="0070C0"/>
        </w:rPr>
        <w:t xml:space="preserve">the </w:t>
      </w:r>
      <w:r w:rsidR="00FC2E53">
        <w:rPr>
          <w:rFonts w:asciiTheme="majorHAnsi" w:hAnsiTheme="majorHAnsi" w:cstheme="majorHAnsi"/>
          <w:color w:val="0070C0"/>
        </w:rPr>
        <w:t>Town and Community Council</w:t>
      </w:r>
      <w:r w:rsidRPr="00165ADF" w:rsidR="00E0757D">
        <w:rPr>
          <w:rFonts w:asciiTheme="majorHAnsi" w:hAnsiTheme="majorHAnsi" w:cstheme="majorHAnsi"/>
          <w:color w:val="0070C0"/>
        </w:rPr>
        <w:t xml:space="preserve"> is measuring</w:t>
      </w:r>
      <w:r w:rsidRPr="00165ADF">
        <w:rPr>
          <w:rFonts w:asciiTheme="majorHAnsi" w:hAnsiTheme="majorHAnsi" w:cstheme="majorHAnsi"/>
          <w:color w:val="0070C0"/>
        </w:rPr>
        <w:t xml:space="preserve"> </w:t>
      </w:r>
      <w:r w:rsidRPr="00165ADF" w:rsidR="00E0757D">
        <w:rPr>
          <w:rFonts w:asciiTheme="majorHAnsi" w:hAnsiTheme="majorHAnsi" w:cstheme="majorHAnsi"/>
          <w:color w:val="0070C0"/>
        </w:rPr>
        <w:t xml:space="preserve">(e.g., Building Heating, </w:t>
      </w:r>
      <w:r w:rsidRPr="00C53593" w:rsidR="00E0757D">
        <w:rPr>
          <w:rFonts w:asciiTheme="majorHAnsi" w:hAnsiTheme="majorHAnsi" w:cstheme="majorHAnsi"/>
          <w:color w:val="0070C0"/>
        </w:rPr>
        <w:t xml:space="preserve">Waste). </w:t>
      </w:r>
    </w:p>
    <w:p w:rsidRPr="00C53593" w:rsidR="000A0224" w:rsidP="00E84D55" w:rsidRDefault="000A0224" w14:paraId="7C3B2C6E" w14:textId="05246C8E">
      <w:pPr>
        <w:spacing w:after="0" w:line="240" w:lineRule="auto"/>
        <w:rPr>
          <w:rFonts w:asciiTheme="majorHAnsi" w:hAnsiTheme="majorHAnsi" w:cstheme="majorHAnsi"/>
          <w:color w:val="0070C0"/>
        </w:rPr>
      </w:pPr>
    </w:p>
    <w:p w:rsidRPr="00C53593" w:rsidR="000A0224" w:rsidP="00E84D55" w:rsidRDefault="000A0224" w14:paraId="309A064B" w14:textId="625E2D67">
      <w:pPr>
        <w:spacing w:after="0" w:line="240" w:lineRule="auto"/>
        <w:rPr>
          <w:rFonts w:asciiTheme="majorHAnsi" w:hAnsiTheme="majorHAnsi" w:cstheme="majorHAnsi"/>
          <w:color w:val="0070C0"/>
        </w:rPr>
      </w:pPr>
      <w:r w:rsidRPr="00E73AB5">
        <w:rPr>
          <w:rFonts w:asciiTheme="majorHAnsi" w:hAnsiTheme="majorHAnsi" w:cstheme="majorHAnsi"/>
          <w:color w:val="0070C0"/>
        </w:rPr>
        <w:t xml:space="preserve">State </w:t>
      </w:r>
      <w:r w:rsidRPr="00E73AB5" w:rsidR="00075446">
        <w:rPr>
          <w:rFonts w:asciiTheme="majorHAnsi" w:hAnsiTheme="majorHAnsi" w:cstheme="majorHAnsi"/>
          <w:color w:val="0070C0"/>
        </w:rPr>
        <w:t xml:space="preserve">which carbon calculator tool the </w:t>
      </w:r>
      <w:r w:rsidR="00FC2E53">
        <w:rPr>
          <w:rFonts w:asciiTheme="majorHAnsi" w:hAnsiTheme="majorHAnsi" w:cstheme="majorHAnsi"/>
          <w:color w:val="0070C0"/>
        </w:rPr>
        <w:t>Town and Community Council</w:t>
      </w:r>
      <w:r w:rsidRPr="00E73AB5" w:rsidR="00075446">
        <w:rPr>
          <w:rFonts w:asciiTheme="majorHAnsi" w:hAnsiTheme="majorHAnsi" w:cstheme="majorHAnsi"/>
          <w:color w:val="0070C0"/>
        </w:rPr>
        <w:t xml:space="preserve"> is using to identify carbon emissions (E.g., the one issued by Flintshire County Council</w:t>
      </w:r>
      <w:r w:rsidRPr="00E73AB5" w:rsidR="00055CDC">
        <w:rPr>
          <w:rFonts w:asciiTheme="majorHAnsi" w:hAnsiTheme="majorHAnsi" w:cstheme="majorHAnsi"/>
          <w:color w:val="0070C0"/>
        </w:rPr>
        <w:t>)</w:t>
      </w:r>
      <w:r w:rsidRPr="00E73AB5" w:rsidR="00075446">
        <w:rPr>
          <w:rFonts w:asciiTheme="majorHAnsi" w:hAnsiTheme="majorHAnsi" w:cstheme="majorHAnsi"/>
          <w:color w:val="0070C0"/>
        </w:rPr>
        <w:t>.</w:t>
      </w:r>
      <w:r w:rsidRPr="00E73AB5">
        <w:rPr>
          <w:rFonts w:asciiTheme="majorHAnsi" w:hAnsiTheme="majorHAnsi" w:cstheme="majorHAnsi"/>
          <w:color w:val="0070C0"/>
        </w:rPr>
        <w:t xml:space="preserve"> </w:t>
      </w:r>
      <w:r w:rsidRPr="00E73AB5" w:rsidR="00075446">
        <w:rPr>
          <w:rFonts w:asciiTheme="majorHAnsi" w:hAnsiTheme="majorHAnsi" w:cstheme="majorHAnsi"/>
          <w:color w:val="0070C0"/>
        </w:rPr>
        <w:t>Additionally</w:t>
      </w:r>
      <w:r w:rsidRPr="00C53593" w:rsidR="00075446">
        <w:rPr>
          <w:rFonts w:asciiTheme="majorHAnsi" w:hAnsiTheme="majorHAnsi" w:cstheme="majorHAnsi"/>
          <w:color w:val="0070C0"/>
        </w:rPr>
        <w:t>, state the data collection</w:t>
      </w:r>
      <w:r w:rsidRPr="00C53593">
        <w:rPr>
          <w:rFonts w:asciiTheme="majorHAnsi" w:hAnsiTheme="majorHAnsi" w:cstheme="majorHAnsi"/>
          <w:color w:val="0070C0"/>
        </w:rPr>
        <w:t xml:space="preserve"> methodology </w:t>
      </w:r>
      <w:r w:rsidRPr="00C53593" w:rsidR="00075446">
        <w:rPr>
          <w:rFonts w:asciiTheme="majorHAnsi" w:hAnsiTheme="majorHAnsi" w:cstheme="majorHAnsi"/>
          <w:color w:val="0070C0"/>
        </w:rPr>
        <w:t xml:space="preserve">used if known (E.g., </w:t>
      </w:r>
      <w:hyperlink w:history="1" r:id="rId7">
        <w:r w:rsidRPr="00C53593" w:rsidR="00075446">
          <w:rPr>
            <w:rStyle w:val="Hyperlink"/>
            <w:rFonts w:asciiTheme="majorHAnsi" w:hAnsiTheme="majorHAnsi" w:cstheme="majorHAnsi"/>
          </w:rPr>
          <w:t>Welsh Government Reporting Guide</w:t>
        </w:r>
      </w:hyperlink>
      <w:r w:rsidRPr="00C53593" w:rsidR="00075446">
        <w:rPr>
          <w:rFonts w:asciiTheme="majorHAnsi" w:hAnsiTheme="majorHAnsi" w:cstheme="majorHAnsi"/>
          <w:color w:val="0070C0"/>
        </w:rPr>
        <w:t xml:space="preserve">). </w:t>
      </w:r>
      <w:r w:rsidRPr="00C53593" w:rsidR="00EB36C3">
        <w:rPr>
          <w:rFonts w:asciiTheme="majorHAnsi" w:hAnsiTheme="majorHAnsi" w:cstheme="majorHAnsi"/>
          <w:color w:val="0070C0"/>
        </w:rPr>
        <w:t>State that this will be done on an annual basis.</w:t>
      </w:r>
    </w:p>
    <w:p w:rsidRPr="00C53593" w:rsidR="00EB36C3" w:rsidP="00E84D55" w:rsidRDefault="00EB36C3" w14:paraId="4E17313A" w14:textId="6AC85AFB">
      <w:pPr>
        <w:spacing w:after="0" w:line="240" w:lineRule="auto"/>
        <w:rPr>
          <w:rFonts w:asciiTheme="majorHAnsi" w:hAnsiTheme="majorHAnsi" w:cstheme="majorHAnsi"/>
          <w:color w:val="0070C0"/>
        </w:rPr>
      </w:pPr>
    </w:p>
    <w:p w:rsidRPr="00C53593" w:rsidR="00EB36C3" w:rsidP="00E84D55" w:rsidRDefault="00EB36C3" w14:paraId="23573204" w14:textId="7BD2E11B">
      <w:pPr>
        <w:spacing w:after="0" w:line="240" w:lineRule="auto"/>
        <w:rPr>
          <w:rFonts w:asciiTheme="majorHAnsi" w:hAnsiTheme="majorHAnsi" w:cstheme="majorHAnsi"/>
          <w:color w:val="0070C0"/>
        </w:rPr>
      </w:pPr>
      <w:r w:rsidRPr="00C53593">
        <w:rPr>
          <w:rFonts w:asciiTheme="majorHAnsi" w:hAnsiTheme="majorHAnsi" w:cstheme="majorHAnsi"/>
          <w:color w:val="0070C0"/>
        </w:rPr>
        <w:t>How will others be informed?</w:t>
      </w:r>
    </w:p>
    <w:p w:rsidRPr="00C53593" w:rsidR="00E84D55" w:rsidP="00E84D55" w:rsidRDefault="00E84D55" w14:paraId="183C21AF" w14:textId="55E4E8A0">
      <w:pPr>
        <w:spacing w:after="0" w:line="240" w:lineRule="auto"/>
        <w:rPr>
          <w:rFonts w:asciiTheme="majorHAnsi" w:hAnsiTheme="majorHAnsi" w:cstheme="majorHAnsi"/>
          <w:b/>
          <w:bCs/>
        </w:rPr>
      </w:pPr>
    </w:p>
    <w:p w:rsidR="00E84D55" w:rsidP="00E84D55" w:rsidRDefault="00E84D55" w14:paraId="49BD28DA" w14:textId="16FB2779">
      <w:pPr>
        <w:spacing w:after="0" w:line="240" w:lineRule="auto"/>
        <w:rPr>
          <w:rFonts w:asciiTheme="majorHAnsi" w:hAnsiTheme="majorHAnsi" w:cstheme="majorHAnsi"/>
          <w:b/>
          <w:bCs/>
        </w:rPr>
      </w:pPr>
    </w:p>
    <w:p w:rsidR="00FC2E53" w:rsidP="00E84D55" w:rsidRDefault="0062527C" w14:paraId="0100E5C0" w14:textId="2CB474A6">
      <w:pPr>
        <w:spacing w:after="0" w:line="240" w:lineRule="auto"/>
        <w:rPr>
          <w:rFonts w:asciiTheme="majorHAnsi" w:hAnsiTheme="majorHAnsi" w:cstheme="majorHAnsi"/>
          <w:b/>
          <w:bCs/>
        </w:rPr>
      </w:pPr>
      <w:r>
        <w:rPr>
          <w:noProof/>
        </w:rPr>
        <w:drawing>
          <wp:anchor distT="0" distB="0" distL="114300" distR="114300" simplePos="0" relativeHeight="251659264" behindDoc="0" locked="0" layoutInCell="1" allowOverlap="1" wp14:editId="379BF60D" wp14:anchorId="517AC829">
            <wp:simplePos x="0" y="0"/>
            <wp:positionH relativeFrom="column">
              <wp:posOffset>-907085</wp:posOffset>
            </wp:positionH>
            <wp:positionV relativeFrom="paragraph">
              <wp:posOffset>194056</wp:posOffset>
            </wp:positionV>
            <wp:extent cx="7566422" cy="1345429"/>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756" t="62502" r="1606" b="7580"/>
                    <a:stretch/>
                  </pic:blipFill>
                  <pic:spPr bwMode="auto">
                    <a:xfrm>
                      <a:off x="0" y="0"/>
                      <a:ext cx="7566422" cy="1345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2E53" w:rsidP="00E84D55" w:rsidRDefault="00FC2E53" w14:paraId="6FEF7896" w14:textId="77777777">
      <w:pPr>
        <w:spacing w:after="0" w:line="240" w:lineRule="auto"/>
        <w:rPr>
          <w:rFonts w:asciiTheme="majorHAnsi" w:hAnsiTheme="majorHAnsi" w:cstheme="majorHAnsi"/>
          <w:b/>
          <w:bCs/>
        </w:rPr>
      </w:pPr>
    </w:p>
    <w:p w:rsidR="00FC2E53" w:rsidP="00E84D55" w:rsidRDefault="00FC2E53" w14:paraId="6D1C8E0D" w14:textId="4340EC42">
      <w:pPr>
        <w:spacing w:after="0" w:line="240" w:lineRule="auto"/>
        <w:rPr>
          <w:rFonts w:asciiTheme="majorHAnsi" w:hAnsiTheme="majorHAnsi" w:cstheme="majorHAnsi"/>
          <w:b/>
          <w:bCs/>
        </w:rPr>
      </w:pPr>
    </w:p>
    <w:p w:rsidRPr="00C53593" w:rsidR="00FC2E53" w:rsidP="00E84D55" w:rsidRDefault="00FC2E53" w14:paraId="58926C04" w14:textId="77777777">
      <w:pPr>
        <w:spacing w:after="0" w:line="240" w:lineRule="auto"/>
        <w:rPr>
          <w:rFonts w:asciiTheme="majorHAnsi" w:hAnsiTheme="majorHAnsi" w:cstheme="majorHAnsi"/>
          <w:b/>
          <w:bCs/>
        </w:rPr>
      </w:pPr>
    </w:p>
    <w:p w:rsidRPr="00C53593" w:rsidR="00CD62FE" w:rsidP="00E84D55" w:rsidRDefault="00CD62FE" w14:paraId="1B922629" w14:textId="0FD55C4D">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Baseline Emissions</w:t>
      </w:r>
    </w:p>
    <w:p w:rsidRPr="00C53593" w:rsidR="00E84D55" w:rsidP="00E84D55" w:rsidRDefault="00E84D55" w14:paraId="0742AD33" w14:textId="7FCAAED5">
      <w:pPr>
        <w:spacing w:after="0" w:line="240" w:lineRule="auto"/>
        <w:rPr>
          <w:rFonts w:asciiTheme="majorHAnsi" w:hAnsiTheme="majorHAnsi" w:cstheme="majorHAnsi"/>
          <w:b/>
          <w:bCs/>
        </w:rPr>
      </w:pPr>
    </w:p>
    <w:p w:rsidRPr="00C53593" w:rsidR="00E84D55" w:rsidP="00E84D55" w:rsidRDefault="00E84D55" w14:paraId="591A9232" w14:textId="77A149AD">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State the baseline year </w:t>
      </w:r>
      <w:r w:rsidRPr="00C53593" w:rsidR="00C2325F">
        <w:rPr>
          <w:rFonts w:asciiTheme="majorHAnsi" w:hAnsiTheme="majorHAnsi" w:cstheme="majorHAnsi"/>
          <w:color w:val="0070C0"/>
        </w:rPr>
        <w:t xml:space="preserve">selected by the </w:t>
      </w:r>
      <w:r w:rsidR="00E73AB5">
        <w:rPr>
          <w:rFonts w:asciiTheme="majorHAnsi" w:hAnsiTheme="majorHAnsi" w:cstheme="majorHAnsi"/>
          <w:color w:val="0070C0"/>
        </w:rPr>
        <w:t>Town and Community Council</w:t>
      </w:r>
      <w:r w:rsidRPr="00C53593" w:rsidR="00C2325F">
        <w:rPr>
          <w:rFonts w:asciiTheme="majorHAnsi" w:hAnsiTheme="majorHAnsi" w:cstheme="majorHAnsi"/>
          <w:color w:val="0070C0"/>
        </w:rPr>
        <w:t xml:space="preserve"> </w:t>
      </w:r>
      <w:r w:rsidRPr="00C53593">
        <w:rPr>
          <w:rFonts w:asciiTheme="majorHAnsi" w:hAnsiTheme="majorHAnsi" w:cstheme="majorHAnsi"/>
          <w:color w:val="0070C0"/>
        </w:rPr>
        <w:t>(</w:t>
      </w:r>
      <w:r w:rsidRPr="00C53593" w:rsidR="00060254">
        <w:rPr>
          <w:rFonts w:asciiTheme="majorHAnsi" w:hAnsiTheme="majorHAnsi" w:cstheme="majorHAnsi"/>
          <w:color w:val="0070C0"/>
        </w:rPr>
        <w:t>e.g.</w:t>
      </w:r>
      <w:r w:rsidRPr="00C53593" w:rsidR="00973EF9">
        <w:rPr>
          <w:rFonts w:asciiTheme="majorHAnsi" w:hAnsiTheme="majorHAnsi" w:cstheme="majorHAnsi"/>
          <w:color w:val="0070C0"/>
        </w:rPr>
        <w:t>,</w:t>
      </w:r>
      <w:r w:rsidRPr="00C53593" w:rsidR="00060254">
        <w:rPr>
          <w:rFonts w:asciiTheme="majorHAnsi" w:hAnsiTheme="majorHAnsi" w:cstheme="majorHAnsi"/>
          <w:color w:val="0070C0"/>
        </w:rPr>
        <w:t xml:space="preserve"> </w:t>
      </w:r>
      <w:r w:rsidRPr="00C53593">
        <w:rPr>
          <w:rFonts w:asciiTheme="majorHAnsi" w:hAnsiTheme="majorHAnsi" w:cstheme="majorHAnsi"/>
          <w:color w:val="0070C0"/>
        </w:rPr>
        <w:t>1 April 2022 – 31</w:t>
      </w:r>
      <w:r w:rsidRPr="00C53593">
        <w:rPr>
          <w:rFonts w:asciiTheme="majorHAnsi" w:hAnsiTheme="majorHAnsi" w:cstheme="majorHAnsi"/>
          <w:color w:val="0070C0"/>
          <w:vertAlign w:val="superscript"/>
        </w:rPr>
        <w:t>st</w:t>
      </w:r>
      <w:r w:rsidRPr="00C53593">
        <w:rPr>
          <w:rFonts w:asciiTheme="majorHAnsi" w:hAnsiTheme="majorHAnsi" w:cstheme="majorHAnsi"/>
          <w:color w:val="0070C0"/>
        </w:rPr>
        <w:t xml:space="preserve"> March 2023), </w:t>
      </w:r>
      <w:r w:rsidRPr="00C53593" w:rsidR="00C2325F">
        <w:rPr>
          <w:rFonts w:asciiTheme="majorHAnsi" w:hAnsiTheme="majorHAnsi" w:cstheme="majorHAnsi"/>
          <w:color w:val="0070C0"/>
        </w:rPr>
        <w:t xml:space="preserve">the </w:t>
      </w:r>
      <w:r w:rsidR="00E73AB5">
        <w:rPr>
          <w:rFonts w:asciiTheme="majorHAnsi" w:hAnsiTheme="majorHAnsi" w:cstheme="majorHAnsi"/>
          <w:color w:val="0070C0"/>
        </w:rPr>
        <w:t>Town and Community Council’s</w:t>
      </w:r>
      <w:r w:rsidRPr="00C53593">
        <w:rPr>
          <w:rFonts w:asciiTheme="majorHAnsi" w:hAnsiTheme="majorHAnsi" w:cstheme="majorHAnsi"/>
          <w:color w:val="0070C0"/>
        </w:rPr>
        <w:t xml:space="preserve"> total carbon emissions and the figures for each emission source (this </w:t>
      </w:r>
      <w:r w:rsidRPr="00C53593" w:rsidR="00C2325F">
        <w:rPr>
          <w:rFonts w:asciiTheme="majorHAnsi" w:hAnsiTheme="majorHAnsi" w:cstheme="majorHAnsi"/>
          <w:color w:val="0070C0"/>
        </w:rPr>
        <w:t>should</w:t>
      </w:r>
      <w:r w:rsidRPr="00C53593">
        <w:rPr>
          <w:rFonts w:asciiTheme="majorHAnsi" w:hAnsiTheme="majorHAnsi" w:cstheme="majorHAnsi"/>
          <w:color w:val="0070C0"/>
        </w:rPr>
        <w:t xml:space="preserve"> also include a breakdown of themes). A graph for the baseline year </w:t>
      </w:r>
      <w:r w:rsidRPr="00C53593" w:rsidR="00B76D8F">
        <w:rPr>
          <w:rFonts w:asciiTheme="majorHAnsi" w:hAnsiTheme="majorHAnsi" w:cstheme="majorHAnsi"/>
          <w:color w:val="0070C0"/>
        </w:rPr>
        <w:t>would</w:t>
      </w:r>
      <w:r w:rsidRPr="00C53593">
        <w:rPr>
          <w:rFonts w:asciiTheme="majorHAnsi" w:hAnsiTheme="majorHAnsi" w:cstheme="majorHAnsi"/>
          <w:color w:val="0070C0"/>
        </w:rPr>
        <w:t xml:space="preserve"> be beneficial here. </w:t>
      </w:r>
    </w:p>
    <w:p w:rsidRPr="00C53593" w:rsidR="00E84D55" w:rsidP="00E84D55" w:rsidRDefault="00E84D55" w14:paraId="58DAF766" w14:textId="6351EE60">
      <w:pPr>
        <w:spacing w:after="0" w:line="240" w:lineRule="auto"/>
        <w:rPr>
          <w:rFonts w:asciiTheme="majorHAnsi" w:hAnsiTheme="majorHAnsi" w:cstheme="majorHAnsi"/>
          <w:b/>
          <w:bCs/>
        </w:rPr>
      </w:pPr>
    </w:p>
    <w:p w:rsidRPr="00C53593" w:rsidR="00E84D55" w:rsidP="00E84D55" w:rsidRDefault="00E84D55" w14:paraId="5932CF69" w14:textId="0D4BD6A0">
      <w:pPr>
        <w:spacing w:after="0" w:line="240" w:lineRule="auto"/>
        <w:rPr>
          <w:rFonts w:asciiTheme="majorHAnsi" w:hAnsiTheme="majorHAnsi" w:cstheme="majorHAnsi"/>
          <w:b/>
          <w:bCs/>
        </w:rPr>
      </w:pPr>
    </w:p>
    <w:p w:rsidRPr="00C53593" w:rsidR="00CD62FE" w:rsidP="00E84D55" w:rsidRDefault="00CD62FE" w14:paraId="40B018E7" w14:textId="01B5902F">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Data &amp; Graphs</w:t>
      </w:r>
    </w:p>
    <w:p w:rsidRPr="00C53593" w:rsidR="00E84D55" w:rsidP="00E84D55" w:rsidRDefault="00E84D55" w14:paraId="2D6904F6" w14:textId="0B219D2A">
      <w:pPr>
        <w:spacing w:after="0" w:line="240" w:lineRule="auto"/>
        <w:rPr>
          <w:rFonts w:asciiTheme="majorHAnsi" w:hAnsiTheme="majorHAnsi" w:cstheme="majorHAnsi"/>
          <w:b/>
          <w:bCs/>
        </w:rPr>
      </w:pPr>
    </w:p>
    <w:p w:rsidRPr="00C53593" w:rsidR="00E84D55" w:rsidP="00E84D55" w:rsidRDefault="00E84D55" w14:paraId="239706C3" w14:textId="38FDDCAE">
      <w:pPr>
        <w:spacing w:after="0" w:line="240" w:lineRule="auto"/>
        <w:rPr>
          <w:rFonts w:asciiTheme="majorHAnsi" w:hAnsiTheme="majorHAnsi" w:cstheme="majorHAnsi"/>
          <w:color w:val="0070C0"/>
        </w:rPr>
      </w:pPr>
      <w:r w:rsidRPr="00C53593">
        <w:rPr>
          <w:rFonts w:asciiTheme="majorHAnsi" w:hAnsiTheme="majorHAnsi" w:cstheme="majorHAnsi"/>
          <w:color w:val="0070C0"/>
        </w:rPr>
        <w:t>Copy and paste tables and graphs from the Carbon Tracker</w:t>
      </w:r>
      <w:r w:rsidRPr="00C53593" w:rsidR="00B76D8F">
        <w:rPr>
          <w:rFonts w:asciiTheme="majorHAnsi" w:hAnsiTheme="majorHAnsi" w:cstheme="majorHAnsi"/>
          <w:color w:val="0070C0"/>
        </w:rPr>
        <w:t xml:space="preserve"> and Reduction Tool</w:t>
      </w:r>
      <w:r w:rsidRPr="00C53593">
        <w:rPr>
          <w:rFonts w:asciiTheme="majorHAnsi" w:hAnsiTheme="majorHAnsi" w:cstheme="majorHAnsi"/>
          <w:color w:val="0070C0"/>
        </w:rPr>
        <w:t xml:space="preserve">, being sure to name each one </w:t>
      </w:r>
      <w:r w:rsidRPr="00C53593">
        <w:rPr>
          <w:rFonts w:asciiTheme="majorHAnsi" w:hAnsiTheme="majorHAnsi" w:cstheme="majorHAnsi"/>
          <w:b/>
          <w:bCs/>
          <w:color w:val="0070C0"/>
        </w:rPr>
        <w:t>Figure 1, 2, 3</w:t>
      </w:r>
      <w:r w:rsidRPr="00C53593" w:rsidR="00FA6728">
        <w:rPr>
          <w:rFonts w:asciiTheme="majorHAnsi" w:hAnsiTheme="majorHAnsi" w:cstheme="majorHAnsi"/>
          <w:color w:val="0070C0"/>
        </w:rPr>
        <w:t xml:space="preserve"> etc. </w:t>
      </w:r>
      <w:r w:rsidRPr="00C53593" w:rsidR="00E0757D">
        <w:rPr>
          <w:rFonts w:asciiTheme="majorHAnsi" w:hAnsiTheme="majorHAnsi" w:cstheme="majorHAnsi"/>
          <w:color w:val="0070C0"/>
        </w:rPr>
        <w:t>with</w:t>
      </w:r>
      <w:r w:rsidRPr="00C53593" w:rsidR="00FA6728">
        <w:rPr>
          <w:rFonts w:asciiTheme="majorHAnsi" w:hAnsiTheme="majorHAnsi" w:cstheme="majorHAnsi"/>
          <w:color w:val="0070C0"/>
        </w:rPr>
        <w:t xml:space="preserve"> a brief description underneath. This will ensure they can be referred to in Section 6. </w:t>
      </w:r>
    </w:p>
    <w:p w:rsidRPr="00C53593" w:rsidR="00E84D55" w:rsidP="00E84D55" w:rsidRDefault="00E84D55" w14:paraId="2557A818" w14:textId="2ED877DD">
      <w:pPr>
        <w:spacing w:after="0" w:line="240" w:lineRule="auto"/>
        <w:rPr>
          <w:rFonts w:asciiTheme="majorHAnsi" w:hAnsiTheme="majorHAnsi" w:cstheme="majorHAnsi"/>
          <w:b/>
          <w:bCs/>
        </w:rPr>
      </w:pPr>
    </w:p>
    <w:p w:rsidRPr="00C53593" w:rsidR="00E84D55" w:rsidP="00E84D55" w:rsidRDefault="00E84D55" w14:paraId="417B1647" w14:textId="2A127617">
      <w:pPr>
        <w:spacing w:after="0" w:line="240" w:lineRule="auto"/>
        <w:rPr>
          <w:rFonts w:asciiTheme="majorHAnsi" w:hAnsiTheme="majorHAnsi" w:cstheme="majorHAnsi"/>
          <w:b/>
          <w:bCs/>
        </w:rPr>
      </w:pPr>
    </w:p>
    <w:p w:rsidRPr="00C53593" w:rsidR="00CD62FE" w:rsidP="00E84D55" w:rsidRDefault="00CD62FE" w14:paraId="55F5308A" w14:textId="50EE625E">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 xml:space="preserve">Carbon Emissions </w:t>
      </w:r>
      <w:r w:rsidRPr="00C53593" w:rsidR="00952ABB">
        <w:rPr>
          <w:rFonts w:asciiTheme="majorHAnsi" w:hAnsiTheme="majorHAnsi" w:cstheme="majorHAnsi"/>
          <w:b/>
          <w:bCs/>
        </w:rPr>
        <w:t xml:space="preserve">&amp; </w:t>
      </w:r>
      <w:r w:rsidRPr="00C53593">
        <w:rPr>
          <w:rFonts w:asciiTheme="majorHAnsi" w:hAnsiTheme="majorHAnsi" w:cstheme="majorHAnsi"/>
          <w:b/>
          <w:bCs/>
        </w:rPr>
        <w:t>Reduction Progress</w:t>
      </w:r>
    </w:p>
    <w:p w:rsidRPr="00C53593" w:rsidR="000A0224" w:rsidP="000A0224" w:rsidRDefault="000A0224" w14:paraId="5D313250" w14:textId="6C01BEFA">
      <w:pPr>
        <w:spacing w:after="0" w:line="240" w:lineRule="auto"/>
        <w:rPr>
          <w:rFonts w:asciiTheme="majorHAnsi" w:hAnsiTheme="majorHAnsi" w:cstheme="majorHAnsi"/>
          <w:b/>
          <w:bCs/>
        </w:rPr>
      </w:pPr>
    </w:p>
    <w:p w:rsidRPr="00C53593" w:rsidR="000A0224" w:rsidP="000A0224" w:rsidRDefault="000A0224" w14:paraId="1A085B4F" w14:textId="1C8F49DE">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Report on the latest carbon footprint measurement, stating the total emissions and a breakdown of each emission source. </w:t>
      </w:r>
    </w:p>
    <w:p w:rsidRPr="00C53593" w:rsidR="000A0224" w:rsidP="000A0224" w:rsidRDefault="000A0224" w14:paraId="23406CD5" w14:textId="799BE02C">
      <w:pPr>
        <w:spacing w:after="0" w:line="240" w:lineRule="auto"/>
        <w:rPr>
          <w:rFonts w:asciiTheme="majorHAnsi" w:hAnsiTheme="majorHAnsi" w:cstheme="majorHAnsi"/>
          <w:color w:val="0070C0"/>
        </w:rPr>
      </w:pPr>
    </w:p>
    <w:p w:rsidRPr="00C53593" w:rsidR="000A0224" w:rsidP="000A0224" w:rsidRDefault="00E0757D" w14:paraId="6BF3EC0C" w14:textId="72DE6772">
      <w:pPr>
        <w:spacing w:after="0" w:line="240" w:lineRule="auto"/>
        <w:rPr>
          <w:rFonts w:asciiTheme="majorHAnsi" w:hAnsiTheme="majorHAnsi" w:cstheme="majorHAnsi"/>
          <w:color w:val="0070C0"/>
        </w:rPr>
      </w:pPr>
      <w:r w:rsidRPr="00C53593">
        <w:rPr>
          <w:rFonts w:asciiTheme="majorHAnsi" w:hAnsiTheme="majorHAnsi" w:cstheme="majorHAnsi"/>
          <w:color w:val="0070C0"/>
        </w:rPr>
        <w:t>S</w:t>
      </w:r>
      <w:r w:rsidRPr="00C53593" w:rsidR="000A0224">
        <w:rPr>
          <w:rFonts w:asciiTheme="majorHAnsi" w:hAnsiTheme="majorHAnsi" w:cstheme="majorHAnsi"/>
          <w:color w:val="0070C0"/>
        </w:rPr>
        <w:t xml:space="preserve">tate how </w:t>
      </w:r>
      <w:r w:rsidRPr="00C53593" w:rsidR="00B76D8F">
        <w:rPr>
          <w:rFonts w:asciiTheme="majorHAnsi" w:hAnsiTheme="majorHAnsi" w:cstheme="majorHAnsi"/>
          <w:color w:val="0070C0"/>
        </w:rPr>
        <w:t xml:space="preserve">carbon </w:t>
      </w:r>
      <w:r w:rsidRPr="00C53593" w:rsidR="000A0224">
        <w:rPr>
          <w:rFonts w:asciiTheme="majorHAnsi" w:hAnsiTheme="majorHAnsi" w:cstheme="majorHAnsi"/>
          <w:color w:val="0070C0"/>
        </w:rPr>
        <w:t>emissions have changed in comparison to the baseline year and</w:t>
      </w:r>
      <w:r w:rsidRPr="00C53593" w:rsidR="00B76D8F">
        <w:rPr>
          <w:rFonts w:asciiTheme="majorHAnsi" w:hAnsiTheme="majorHAnsi" w:cstheme="majorHAnsi"/>
          <w:color w:val="0070C0"/>
        </w:rPr>
        <w:t xml:space="preserve"> any</w:t>
      </w:r>
      <w:r w:rsidRPr="00C53593" w:rsidR="000A0224">
        <w:rPr>
          <w:rFonts w:asciiTheme="majorHAnsi" w:hAnsiTheme="majorHAnsi" w:cstheme="majorHAnsi"/>
          <w:color w:val="0070C0"/>
        </w:rPr>
        <w:t xml:space="preserve"> previous year</w:t>
      </w:r>
      <w:r w:rsidRPr="00C53593" w:rsidR="00B76D8F">
        <w:rPr>
          <w:rFonts w:asciiTheme="majorHAnsi" w:hAnsiTheme="majorHAnsi" w:cstheme="majorHAnsi"/>
          <w:color w:val="0070C0"/>
        </w:rPr>
        <w:t>s</w:t>
      </w:r>
      <w:r w:rsidRPr="00C53593" w:rsidR="000A0224">
        <w:rPr>
          <w:rFonts w:asciiTheme="majorHAnsi" w:hAnsiTheme="majorHAnsi" w:cstheme="majorHAnsi"/>
          <w:color w:val="0070C0"/>
        </w:rPr>
        <w:t xml:space="preserve">. This will form the basis for explaining the success of actions taken or improvements/ focus needed for the following year. </w:t>
      </w:r>
    </w:p>
    <w:p w:rsidRPr="00C53593" w:rsidR="000A0224" w:rsidP="000A0224" w:rsidRDefault="000A0224" w14:paraId="0C2E3CD8" w14:textId="64E0D7B9">
      <w:pPr>
        <w:spacing w:after="0" w:line="240" w:lineRule="auto"/>
        <w:rPr>
          <w:rFonts w:asciiTheme="majorHAnsi" w:hAnsiTheme="majorHAnsi" w:cstheme="majorHAnsi"/>
          <w:color w:val="0070C0"/>
        </w:rPr>
      </w:pPr>
    </w:p>
    <w:p w:rsidRPr="00C53593" w:rsidR="000A0224" w:rsidP="000A0224" w:rsidRDefault="00B76D8F" w14:paraId="20C0C952" w14:textId="4E87B4FE">
      <w:pPr>
        <w:spacing w:after="0" w:line="240" w:lineRule="auto"/>
        <w:rPr>
          <w:rFonts w:asciiTheme="majorHAnsi" w:hAnsiTheme="majorHAnsi" w:cstheme="majorHAnsi"/>
          <w:color w:val="0070C0"/>
        </w:rPr>
      </w:pPr>
      <w:r w:rsidRPr="00C53593">
        <w:rPr>
          <w:rFonts w:asciiTheme="majorHAnsi" w:hAnsiTheme="majorHAnsi" w:cstheme="majorHAnsi"/>
          <w:color w:val="0070C0"/>
        </w:rPr>
        <w:t>Additional t</w:t>
      </w:r>
      <w:r w:rsidRPr="00C53593" w:rsidR="000A0224">
        <w:rPr>
          <w:rFonts w:asciiTheme="majorHAnsi" w:hAnsiTheme="majorHAnsi" w:cstheme="majorHAnsi"/>
          <w:color w:val="0070C0"/>
        </w:rPr>
        <w:t>ables</w:t>
      </w:r>
      <w:r w:rsidRPr="00C53593">
        <w:rPr>
          <w:rFonts w:asciiTheme="majorHAnsi" w:hAnsiTheme="majorHAnsi" w:cstheme="majorHAnsi"/>
          <w:color w:val="0070C0"/>
        </w:rPr>
        <w:t xml:space="preserve"> and graphs</w:t>
      </w:r>
      <w:r w:rsidRPr="00C53593" w:rsidR="000A0224">
        <w:rPr>
          <w:rFonts w:asciiTheme="majorHAnsi" w:hAnsiTheme="majorHAnsi" w:cstheme="majorHAnsi"/>
          <w:color w:val="0070C0"/>
        </w:rPr>
        <w:t xml:space="preserve"> can be </w:t>
      </w:r>
      <w:r w:rsidRPr="00C53593">
        <w:rPr>
          <w:rFonts w:asciiTheme="majorHAnsi" w:hAnsiTheme="majorHAnsi" w:cstheme="majorHAnsi"/>
          <w:color w:val="0070C0"/>
        </w:rPr>
        <w:t>included</w:t>
      </w:r>
      <w:r w:rsidRPr="00C53593" w:rsidR="000A0224">
        <w:rPr>
          <w:rFonts w:asciiTheme="majorHAnsi" w:hAnsiTheme="majorHAnsi" w:cstheme="majorHAnsi"/>
          <w:color w:val="0070C0"/>
        </w:rPr>
        <w:t xml:space="preserve"> to demonstrate those </w:t>
      </w:r>
      <w:r w:rsidRPr="00C53593">
        <w:rPr>
          <w:rFonts w:asciiTheme="majorHAnsi" w:hAnsiTheme="majorHAnsi" w:cstheme="majorHAnsi"/>
          <w:color w:val="0070C0"/>
        </w:rPr>
        <w:t xml:space="preserve">emission </w:t>
      </w:r>
      <w:r w:rsidRPr="00C53593" w:rsidR="000A0224">
        <w:rPr>
          <w:rFonts w:asciiTheme="majorHAnsi" w:hAnsiTheme="majorHAnsi" w:cstheme="majorHAnsi"/>
          <w:color w:val="0070C0"/>
        </w:rPr>
        <w:t xml:space="preserve">changes for </w:t>
      </w:r>
      <w:r w:rsidRPr="00C53593">
        <w:rPr>
          <w:rFonts w:asciiTheme="majorHAnsi" w:hAnsiTheme="majorHAnsi" w:cstheme="majorHAnsi"/>
          <w:color w:val="0070C0"/>
        </w:rPr>
        <w:t>visual</w:t>
      </w:r>
      <w:r w:rsidRPr="00C53593" w:rsidR="000A0224">
        <w:rPr>
          <w:rFonts w:asciiTheme="majorHAnsi" w:hAnsiTheme="majorHAnsi" w:cstheme="majorHAnsi"/>
          <w:color w:val="0070C0"/>
        </w:rPr>
        <w:t xml:space="preserve"> reference. Be sure to reference the</w:t>
      </w:r>
      <w:r w:rsidRPr="00C53593">
        <w:rPr>
          <w:rFonts w:asciiTheme="majorHAnsi" w:hAnsiTheme="majorHAnsi" w:cstheme="majorHAnsi"/>
          <w:color w:val="0070C0"/>
        </w:rPr>
        <w:t>se</w:t>
      </w:r>
      <w:r w:rsidRPr="00C53593" w:rsidR="000A0224">
        <w:rPr>
          <w:rFonts w:asciiTheme="majorHAnsi" w:hAnsiTheme="majorHAnsi" w:cstheme="majorHAnsi"/>
          <w:color w:val="0070C0"/>
        </w:rPr>
        <w:t xml:space="preserve"> in Section 5.</w:t>
      </w:r>
    </w:p>
    <w:p w:rsidRPr="00C53593" w:rsidR="000A0224" w:rsidP="000A0224" w:rsidRDefault="000A0224" w14:paraId="1882E1A9" w14:textId="04BDAA4E">
      <w:pPr>
        <w:spacing w:after="0" w:line="240" w:lineRule="auto"/>
        <w:rPr>
          <w:rFonts w:asciiTheme="majorHAnsi" w:hAnsiTheme="majorHAnsi" w:cstheme="majorHAnsi"/>
          <w:b/>
          <w:bCs/>
        </w:rPr>
      </w:pPr>
    </w:p>
    <w:p w:rsidRPr="00C53593" w:rsidR="006E51B6" w:rsidP="000A0224" w:rsidRDefault="006E51B6" w14:paraId="7B3B2F66" w14:textId="77777777">
      <w:pPr>
        <w:spacing w:after="0" w:line="240" w:lineRule="auto"/>
        <w:rPr>
          <w:rFonts w:asciiTheme="majorHAnsi" w:hAnsiTheme="majorHAnsi" w:cstheme="majorHAnsi"/>
          <w:b/>
          <w:bCs/>
        </w:rPr>
      </w:pPr>
    </w:p>
    <w:p w:rsidRPr="00C53593" w:rsidR="000A0224" w:rsidP="00E84D55" w:rsidRDefault="000A0224" w14:paraId="03CD7513" w14:textId="6BEA2B9A">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Renewables</w:t>
      </w:r>
    </w:p>
    <w:p w:rsidRPr="00C53593" w:rsidR="000A0224" w:rsidP="000A0224" w:rsidRDefault="000A0224" w14:paraId="1197A9B6" w14:textId="7293F2B4">
      <w:pPr>
        <w:spacing w:after="0" w:line="240" w:lineRule="auto"/>
        <w:rPr>
          <w:rFonts w:asciiTheme="majorHAnsi" w:hAnsiTheme="majorHAnsi" w:cstheme="majorHAnsi"/>
          <w:b/>
          <w:bCs/>
        </w:rPr>
      </w:pPr>
    </w:p>
    <w:p w:rsidRPr="00C53593" w:rsidR="000A0224" w:rsidP="000A0224" w:rsidRDefault="000A0224" w14:paraId="30D2D582" w14:textId="1B99C407">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Provide a brief explanation of renewable energy generation (how much was generated that year, any changes from the baseline and previous year). Try to explain any changes seen (e.g., new installation of Solar PV, equipment downtime for repairs, etc.). </w:t>
      </w:r>
    </w:p>
    <w:p w:rsidRPr="00C53593" w:rsidR="000A0224" w:rsidP="000A0224" w:rsidRDefault="000A0224" w14:paraId="7501F969" w14:textId="77777777">
      <w:pPr>
        <w:spacing w:after="0" w:line="240" w:lineRule="auto"/>
        <w:rPr>
          <w:rFonts w:asciiTheme="majorHAnsi" w:hAnsiTheme="majorHAnsi" w:cstheme="majorHAnsi"/>
        </w:rPr>
      </w:pPr>
    </w:p>
    <w:p w:rsidRPr="00C53593" w:rsidR="000A0224" w:rsidP="000A0224" w:rsidRDefault="000A0224" w14:paraId="282593A5" w14:textId="77777777">
      <w:pPr>
        <w:spacing w:after="0" w:line="240" w:lineRule="auto"/>
        <w:rPr>
          <w:rFonts w:asciiTheme="majorHAnsi" w:hAnsiTheme="majorHAnsi" w:cstheme="majorHAnsi"/>
          <w:b/>
          <w:bCs/>
        </w:rPr>
      </w:pPr>
    </w:p>
    <w:p w:rsidRPr="00C53593" w:rsidR="00CD62FE" w:rsidP="00E84D55" w:rsidRDefault="00CD62FE" w14:paraId="1D1A8C0E" w14:textId="4868E1F0">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Action</w:t>
      </w:r>
      <w:r w:rsidRPr="00C53593" w:rsidR="006E51B6">
        <w:rPr>
          <w:rFonts w:asciiTheme="majorHAnsi" w:hAnsiTheme="majorHAnsi" w:cstheme="majorHAnsi"/>
          <w:b/>
          <w:bCs/>
        </w:rPr>
        <w:t xml:space="preserve"> Plan</w:t>
      </w:r>
    </w:p>
    <w:p w:rsidRPr="00C53593" w:rsidR="008F3CB4" w:rsidP="008F3CB4" w:rsidRDefault="008F3CB4" w14:paraId="5042472C" w14:textId="2F1DE10A">
      <w:pPr>
        <w:spacing w:after="0" w:line="240" w:lineRule="auto"/>
        <w:rPr>
          <w:rFonts w:asciiTheme="majorHAnsi" w:hAnsiTheme="majorHAnsi" w:cstheme="majorHAnsi"/>
          <w:b/>
          <w:bCs/>
        </w:rPr>
      </w:pPr>
    </w:p>
    <w:p w:rsidRPr="00C53593" w:rsidR="008F3CB4" w:rsidP="008F3CB4" w:rsidRDefault="008F3CB4" w14:paraId="284F0205" w14:textId="23FE5B46">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This section </w:t>
      </w:r>
      <w:r w:rsidRPr="007D575C">
        <w:rPr>
          <w:rFonts w:asciiTheme="majorHAnsi" w:hAnsiTheme="majorHAnsi" w:cstheme="majorHAnsi"/>
          <w:color w:val="0070C0"/>
        </w:rPr>
        <w:t xml:space="preserve">introduces the </w:t>
      </w:r>
      <w:r w:rsidRPr="007D575C" w:rsidR="007D575C">
        <w:rPr>
          <w:rFonts w:asciiTheme="majorHAnsi" w:hAnsiTheme="majorHAnsi" w:cstheme="majorHAnsi"/>
          <w:color w:val="0070C0"/>
        </w:rPr>
        <w:t>Town and Community Council’s</w:t>
      </w:r>
      <w:r w:rsidRPr="007D575C" w:rsidR="00C53593">
        <w:rPr>
          <w:rFonts w:asciiTheme="majorHAnsi" w:hAnsiTheme="majorHAnsi" w:cstheme="majorHAnsi"/>
          <w:color w:val="0070C0"/>
        </w:rPr>
        <w:t xml:space="preserve"> A</w:t>
      </w:r>
      <w:r w:rsidRPr="007D575C">
        <w:rPr>
          <w:rFonts w:asciiTheme="majorHAnsi" w:hAnsiTheme="majorHAnsi" w:cstheme="majorHAnsi"/>
          <w:color w:val="0070C0"/>
        </w:rPr>
        <w:t xml:space="preserve">ction </w:t>
      </w:r>
      <w:r w:rsidRPr="007D575C" w:rsidR="00C53593">
        <w:rPr>
          <w:rFonts w:asciiTheme="majorHAnsi" w:hAnsiTheme="majorHAnsi" w:cstheme="majorHAnsi"/>
          <w:color w:val="0070C0"/>
        </w:rPr>
        <w:t>P</w:t>
      </w:r>
      <w:r w:rsidRPr="007D575C">
        <w:rPr>
          <w:rFonts w:asciiTheme="majorHAnsi" w:hAnsiTheme="majorHAnsi" w:cstheme="majorHAnsi"/>
          <w:color w:val="0070C0"/>
        </w:rPr>
        <w:t xml:space="preserve">lan. This is a list of </w:t>
      </w:r>
      <w:r w:rsidRPr="007D575C" w:rsidR="004F3934">
        <w:rPr>
          <w:rFonts w:asciiTheme="majorHAnsi" w:hAnsiTheme="majorHAnsi" w:cstheme="majorHAnsi"/>
          <w:color w:val="0070C0"/>
        </w:rPr>
        <w:t xml:space="preserve">carbon reduction </w:t>
      </w:r>
      <w:r w:rsidRPr="007D575C">
        <w:rPr>
          <w:rFonts w:asciiTheme="majorHAnsi" w:hAnsiTheme="majorHAnsi" w:cstheme="majorHAnsi"/>
          <w:color w:val="0070C0"/>
        </w:rPr>
        <w:t xml:space="preserve">actions the </w:t>
      </w:r>
      <w:r w:rsidRPr="007D575C" w:rsidR="007D575C">
        <w:rPr>
          <w:rFonts w:asciiTheme="majorHAnsi" w:hAnsiTheme="majorHAnsi" w:cstheme="majorHAnsi"/>
          <w:color w:val="0070C0"/>
        </w:rPr>
        <w:t>Town and Community Council</w:t>
      </w:r>
      <w:r w:rsidRPr="007D575C">
        <w:rPr>
          <w:rFonts w:asciiTheme="majorHAnsi" w:hAnsiTheme="majorHAnsi" w:cstheme="majorHAnsi"/>
          <w:color w:val="0070C0"/>
        </w:rPr>
        <w:t xml:space="preserve"> </w:t>
      </w:r>
      <w:r w:rsidRPr="00C53593">
        <w:rPr>
          <w:rFonts w:asciiTheme="majorHAnsi" w:hAnsiTheme="majorHAnsi" w:cstheme="majorHAnsi"/>
          <w:color w:val="0070C0"/>
        </w:rPr>
        <w:t>ha</w:t>
      </w:r>
      <w:r w:rsidRPr="00C53593" w:rsidR="00C53593">
        <w:rPr>
          <w:rFonts w:asciiTheme="majorHAnsi" w:hAnsiTheme="majorHAnsi" w:cstheme="majorHAnsi"/>
          <w:color w:val="0070C0"/>
        </w:rPr>
        <w:t>ve</w:t>
      </w:r>
      <w:r w:rsidRPr="00C53593">
        <w:rPr>
          <w:rFonts w:asciiTheme="majorHAnsi" w:hAnsiTheme="majorHAnsi" w:cstheme="majorHAnsi"/>
          <w:color w:val="0070C0"/>
        </w:rPr>
        <w:t xml:space="preserve"> agreed </w:t>
      </w:r>
      <w:r w:rsidRPr="00C53593" w:rsidR="00C53593">
        <w:rPr>
          <w:rFonts w:asciiTheme="majorHAnsi" w:hAnsiTheme="majorHAnsi" w:cstheme="majorHAnsi"/>
          <w:color w:val="0070C0"/>
        </w:rPr>
        <w:t>based on</w:t>
      </w:r>
      <w:r w:rsidRPr="00C53593" w:rsidR="004F3934">
        <w:rPr>
          <w:rFonts w:asciiTheme="majorHAnsi" w:hAnsiTheme="majorHAnsi" w:cstheme="majorHAnsi"/>
          <w:color w:val="0070C0"/>
        </w:rPr>
        <w:t xml:space="preserve"> findings of the carbon footprint</w:t>
      </w:r>
      <w:r w:rsidRPr="00C53593" w:rsidR="00C53593">
        <w:rPr>
          <w:rFonts w:asciiTheme="majorHAnsi" w:hAnsiTheme="majorHAnsi" w:cstheme="majorHAnsi"/>
          <w:color w:val="0070C0"/>
        </w:rPr>
        <w:t xml:space="preserve"> baseline</w:t>
      </w:r>
      <w:r w:rsidRPr="00C53593" w:rsidR="004F3934">
        <w:rPr>
          <w:rFonts w:asciiTheme="majorHAnsi" w:hAnsiTheme="majorHAnsi" w:cstheme="majorHAnsi"/>
          <w:color w:val="0070C0"/>
        </w:rPr>
        <w:t xml:space="preserve">. It covers </w:t>
      </w:r>
      <w:r w:rsidRPr="00C53593">
        <w:rPr>
          <w:rFonts w:asciiTheme="majorHAnsi" w:hAnsiTheme="majorHAnsi" w:cstheme="majorHAnsi"/>
          <w:color w:val="0070C0"/>
        </w:rPr>
        <w:t xml:space="preserve">the themes of Buildings, Transport, Procurement, Behaviour </w:t>
      </w:r>
      <w:r w:rsidRPr="00C53593" w:rsidR="004F3934">
        <w:rPr>
          <w:rFonts w:asciiTheme="majorHAnsi" w:hAnsiTheme="majorHAnsi" w:cstheme="majorHAnsi"/>
          <w:color w:val="0070C0"/>
        </w:rPr>
        <w:t xml:space="preserve">and </w:t>
      </w:r>
      <w:r w:rsidRPr="00C53593">
        <w:rPr>
          <w:rFonts w:asciiTheme="majorHAnsi" w:hAnsiTheme="majorHAnsi" w:cstheme="majorHAnsi"/>
          <w:color w:val="0070C0"/>
        </w:rPr>
        <w:t>Land Use (land use may not be relevant so please remove if necessary).</w:t>
      </w:r>
    </w:p>
    <w:p w:rsidRPr="00C53593" w:rsidR="004F3934" w:rsidP="008F3CB4" w:rsidRDefault="004F3934" w14:paraId="2FD7F13A" w14:textId="427A0ECC">
      <w:pPr>
        <w:spacing w:after="0" w:line="240" w:lineRule="auto"/>
        <w:rPr>
          <w:rFonts w:asciiTheme="majorHAnsi" w:hAnsiTheme="majorHAnsi" w:cstheme="majorHAnsi"/>
          <w:color w:val="0070C0"/>
        </w:rPr>
      </w:pPr>
    </w:p>
    <w:p w:rsidRPr="00C53593" w:rsidR="00C53593" w:rsidP="00C53593" w:rsidRDefault="007D575C" w14:paraId="7F4AF3D0" w14:textId="01A3151D">
      <w:pPr>
        <w:spacing w:after="0" w:line="240" w:lineRule="auto"/>
        <w:rPr>
          <w:rFonts w:asciiTheme="majorHAnsi" w:hAnsiTheme="majorHAnsi" w:cstheme="majorHAnsi"/>
          <w:color w:val="0070C0"/>
        </w:rPr>
      </w:pPr>
      <w:r w:rsidRPr="007D575C">
        <w:rPr>
          <w:rFonts w:asciiTheme="majorHAnsi" w:hAnsiTheme="majorHAnsi" w:cstheme="majorHAnsi"/>
          <w:color w:val="0070C0"/>
        </w:rPr>
        <w:t xml:space="preserve">Town and Community Council’s </w:t>
      </w:r>
      <w:r w:rsidRPr="00C53593" w:rsidR="00C53593">
        <w:rPr>
          <w:rFonts w:asciiTheme="majorHAnsi" w:hAnsiTheme="majorHAnsi" w:cstheme="majorHAnsi"/>
          <w:color w:val="0070C0"/>
        </w:rPr>
        <w:t xml:space="preserve">should select a number (e.g., 10) of impactful and relevant climate actions it wishes to complete in the years to come (e.g., up to 2030), aiming to engage with </w:t>
      </w:r>
      <w:r w:rsidR="00055CDC">
        <w:rPr>
          <w:rFonts w:asciiTheme="majorHAnsi" w:hAnsiTheme="majorHAnsi" w:cstheme="majorHAnsi"/>
          <w:color w:val="0070C0"/>
        </w:rPr>
        <w:t>stakeholder</w:t>
      </w:r>
      <w:r w:rsidR="00D47621">
        <w:rPr>
          <w:rFonts w:asciiTheme="majorHAnsi" w:hAnsiTheme="majorHAnsi" w:cstheme="majorHAnsi"/>
          <w:color w:val="0070C0"/>
        </w:rPr>
        <w:t>s</w:t>
      </w:r>
      <w:r w:rsidRPr="00C53593" w:rsidR="00C53593">
        <w:rPr>
          <w:rFonts w:asciiTheme="majorHAnsi" w:hAnsiTheme="majorHAnsi" w:cstheme="majorHAnsi"/>
          <w:color w:val="0070C0"/>
        </w:rPr>
        <w:t xml:space="preserve"> where possible. </w:t>
      </w:r>
      <w:r w:rsidRPr="007D575C">
        <w:rPr>
          <w:rFonts w:asciiTheme="majorHAnsi" w:hAnsiTheme="majorHAnsi" w:cstheme="majorHAnsi"/>
          <w:color w:val="0070C0"/>
        </w:rPr>
        <w:t xml:space="preserve">Town and Community Councils </w:t>
      </w:r>
      <w:r w:rsidRPr="00C53593" w:rsidR="00C53593">
        <w:rPr>
          <w:rFonts w:asciiTheme="majorHAnsi" w:hAnsiTheme="majorHAnsi" w:cstheme="majorHAnsi"/>
          <w:color w:val="0070C0"/>
        </w:rPr>
        <w:t>are only expected to complete a few actions per year ensuring they are manageable and implemented well.</w:t>
      </w:r>
    </w:p>
    <w:p w:rsidRPr="00C53593" w:rsidR="00EB36C3" w:rsidP="008F3CB4" w:rsidRDefault="00EB36C3" w14:paraId="79ECE7D0" w14:textId="10861904">
      <w:pPr>
        <w:spacing w:after="0" w:line="240" w:lineRule="auto"/>
        <w:rPr>
          <w:rFonts w:asciiTheme="majorHAnsi" w:hAnsiTheme="majorHAnsi" w:cstheme="majorHAnsi"/>
          <w:color w:val="0070C0"/>
        </w:rPr>
      </w:pPr>
    </w:p>
    <w:p w:rsidRPr="00C53593" w:rsidR="000A0224" w:rsidP="000A0224" w:rsidRDefault="00EB36C3" w14:paraId="520D9E14" w14:textId="6ED30113">
      <w:pPr>
        <w:spacing w:after="0" w:line="240" w:lineRule="auto"/>
        <w:rPr>
          <w:rFonts w:asciiTheme="majorHAnsi" w:hAnsiTheme="majorHAnsi" w:cstheme="majorHAnsi"/>
          <w:b/>
          <w:bCs/>
          <w:color w:val="0070C0"/>
        </w:rPr>
      </w:pPr>
      <w:r w:rsidRPr="00C53593">
        <w:rPr>
          <w:rFonts w:asciiTheme="majorHAnsi" w:hAnsiTheme="majorHAnsi" w:cstheme="majorHAnsi"/>
          <w:color w:val="0070C0"/>
        </w:rPr>
        <w:t xml:space="preserve">This section should inform of </w:t>
      </w:r>
      <w:r w:rsidRPr="00C53593" w:rsidR="004F3934">
        <w:rPr>
          <w:rFonts w:asciiTheme="majorHAnsi" w:hAnsiTheme="majorHAnsi" w:cstheme="majorHAnsi"/>
          <w:color w:val="0070C0"/>
        </w:rPr>
        <w:t>when the action is planned</w:t>
      </w:r>
      <w:r w:rsidR="00C53593">
        <w:rPr>
          <w:rFonts w:asciiTheme="majorHAnsi" w:hAnsiTheme="majorHAnsi" w:cstheme="majorHAnsi"/>
          <w:color w:val="0070C0"/>
        </w:rPr>
        <w:t xml:space="preserve"> for</w:t>
      </w:r>
      <w:r w:rsidRPr="00C53593" w:rsidR="004F3934">
        <w:rPr>
          <w:rFonts w:asciiTheme="majorHAnsi" w:hAnsiTheme="majorHAnsi" w:cstheme="majorHAnsi"/>
          <w:color w:val="0070C0"/>
        </w:rPr>
        <w:t xml:space="preserve">, who is responsible and then dated once completed providing traceability. </w:t>
      </w:r>
    </w:p>
    <w:p w:rsidR="008F3CB4" w:rsidP="008F3CB4" w:rsidRDefault="008F3CB4" w14:paraId="30E098F3" w14:textId="084DD6C8">
      <w:pPr>
        <w:spacing w:after="0" w:line="240" w:lineRule="auto"/>
        <w:rPr>
          <w:rFonts w:asciiTheme="majorHAnsi" w:hAnsiTheme="majorHAnsi" w:cstheme="majorHAnsi"/>
          <w:b/>
          <w:bCs/>
        </w:rPr>
      </w:pPr>
    </w:p>
    <w:p w:rsidR="001D76E9" w:rsidP="008F3CB4" w:rsidRDefault="001D76E9" w14:paraId="467794D8" w14:textId="77777777">
      <w:pPr>
        <w:spacing w:after="0" w:line="240" w:lineRule="auto"/>
        <w:rPr>
          <w:rFonts w:asciiTheme="majorHAnsi" w:hAnsiTheme="majorHAnsi" w:cstheme="majorHAnsi"/>
          <w:b/>
          <w:bCs/>
        </w:rPr>
        <w:sectPr w:rsidR="001D76E9">
          <w:headerReference w:type="default" r:id="rId9"/>
          <w:pgSz w:w="11906" w:h="16838"/>
          <w:pgMar w:top="1440" w:right="1440" w:bottom="1440" w:left="1440" w:header="708" w:footer="708" w:gutter="0"/>
          <w:cols w:space="708"/>
          <w:docGrid w:linePitch="360"/>
        </w:sectPr>
      </w:pPr>
    </w:p>
    <w:p w:rsidRPr="00C53593" w:rsidR="00C53593" w:rsidP="008F3CB4" w:rsidRDefault="00C53593" w14:paraId="2EE3EBDC" w14:textId="77777777">
      <w:pPr>
        <w:spacing w:after="0" w:line="240" w:lineRule="auto"/>
        <w:rPr>
          <w:rFonts w:asciiTheme="majorHAnsi" w:hAnsiTheme="majorHAnsi" w:cstheme="majorHAnsi"/>
          <w:b/>
          <w:bCs/>
        </w:rPr>
      </w:pPr>
    </w:p>
    <w:tbl>
      <w:tblPr>
        <w:tblStyle w:val="TableGrid"/>
        <w:tblW w:w="14029" w:type="dxa"/>
        <w:tblLook w:val="04A0" w:firstRow="1" w:lastRow="0" w:firstColumn="1" w:lastColumn="0" w:noHBand="0" w:noVBand="1"/>
      </w:tblPr>
      <w:tblGrid>
        <w:gridCol w:w="1696"/>
        <w:gridCol w:w="5245"/>
        <w:gridCol w:w="1134"/>
        <w:gridCol w:w="2552"/>
        <w:gridCol w:w="1559"/>
        <w:gridCol w:w="1843"/>
      </w:tblGrid>
      <w:tr w:rsidR="001D76E9" w:rsidTr="009D2A8C" w14:paraId="2B576B11" w14:textId="77777777">
        <w:trPr>
          <w:trHeight w:val="433"/>
        </w:trPr>
        <w:tc>
          <w:tcPr>
            <w:tcW w:w="1696" w:type="dxa"/>
            <w:shd w:val="clear" w:color="auto" w:fill="D9D9D9" w:themeFill="background1" w:themeFillShade="D9"/>
            <w:vAlign w:val="center"/>
          </w:tcPr>
          <w:p w:rsidR="001D76E9" w:rsidP="009D2A8C" w:rsidRDefault="001D76E9" w14:paraId="4DFD5F8D" w14:textId="77777777">
            <w:pPr>
              <w:jc w:val="center"/>
              <w:rPr>
                <w:rFonts w:asciiTheme="majorHAnsi" w:hAnsiTheme="majorHAnsi" w:cstheme="majorHAnsi"/>
                <w:b/>
                <w:bCs/>
              </w:rPr>
            </w:pPr>
            <w:r>
              <w:rPr>
                <w:rFonts w:asciiTheme="majorHAnsi" w:hAnsiTheme="majorHAnsi" w:cstheme="majorHAnsi"/>
                <w:b/>
                <w:bCs/>
              </w:rPr>
              <w:t>Theme</w:t>
            </w:r>
          </w:p>
          <w:p w:rsidRPr="00FA02B3" w:rsidR="001D76E9" w:rsidP="009D2A8C" w:rsidRDefault="001D76E9" w14:paraId="0C47700B" w14:textId="77777777">
            <w:pPr>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buildings</w:t>
            </w:r>
            <w:proofErr w:type="gramEnd"/>
            <w:r>
              <w:rPr>
                <w:rFonts w:asciiTheme="majorHAnsi" w:hAnsiTheme="majorHAnsi" w:cstheme="majorHAnsi"/>
              </w:rPr>
              <w:t>, etc.)</w:t>
            </w:r>
          </w:p>
        </w:tc>
        <w:tc>
          <w:tcPr>
            <w:tcW w:w="5245" w:type="dxa"/>
            <w:shd w:val="clear" w:color="auto" w:fill="D9D9D9" w:themeFill="background1" w:themeFillShade="D9"/>
            <w:vAlign w:val="center"/>
          </w:tcPr>
          <w:p w:rsidR="001D76E9" w:rsidP="009D2A8C" w:rsidRDefault="001D76E9" w14:paraId="2BA219A8" w14:textId="77777777">
            <w:pPr>
              <w:jc w:val="center"/>
              <w:rPr>
                <w:rFonts w:asciiTheme="majorHAnsi" w:hAnsiTheme="majorHAnsi" w:cstheme="majorHAnsi"/>
                <w:b/>
                <w:bCs/>
              </w:rPr>
            </w:pPr>
            <w:r>
              <w:rPr>
                <w:rFonts w:asciiTheme="majorHAnsi" w:hAnsiTheme="majorHAnsi" w:cstheme="majorHAnsi"/>
                <w:b/>
                <w:bCs/>
              </w:rPr>
              <w:t>Carbon Reduction Action</w:t>
            </w:r>
          </w:p>
          <w:p w:rsidRPr="00FA02B3" w:rsidR="001D76E9" w:rsidP="009D2A8C" w:rsidRDefault="001D76E9" w14:paraId="04BF1CB3" w14:textId="77777777">
            <w:pPr>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state</w:t>
            </w:r>
            <w:proofErr w:type="gramEnd"/>
            <w:r>
              <w:rPr>
                <w:rFonts w:asciiTheme="majorHAnsi" w:hAnsiTheme="majorHAnsi" w:cstheme="majorHAnsi"/>
              </w:rPr>
              <w:t xml:space="preserve"> actions to reduce emissions and any targets)</w:t>
            </w:r>
          </w:p>
        </w:tc>
        <w:tc>
          <w:tcPr>
            <w:tcW w:w="1134" w:type="dxa"/>
            <w:shd w:val="clear" w:color="auto" w:fill="D9D9D9" w:themeFill="background1" w:themeFillShade="D9"/>
            <w:vAlign w:val="center"/>
          </w:tcPr>
          <w:p w:rsidR="001D76E9" w:rsidP="009D2A8C" w:rsidRDefault="001D76E9" w14:paraId="32BCAA43" w14:textId="77777777">
            <w:pPr>
              <w:jc w:val="center"/>
              <w:rPr>
                <w:rFonts w:asciiTheme="majorHAnsi" w:hAnsiTheme="majorHAnsi" w:cstheme="majorHAnsi"/>
                <w:b/>
                <w:bCs/>
              </w:rPr>
            </w:pPr>
            <w:r>
              <w:rPr>
                <w:rFonts w:asciiTheme="majorHAnsi" w:hAnsiTheme="majorHAnsi" w:cstheme="majorHAnsi"/>
                <w:b/>
                <w:bCs/>
              </w:rPr>
              <w:t>Lead</w:t>
            </w:r>
          </w:p>
          <w:p w:rsidRPr="00FA02B3" w:rsidR="001D76E9" w:rsidP="009D2A8C" w:rsidRDefault="001D76E9" w14:paraId="0ADC9EC4" w14:textId="77777777">
            <w:pPr>
              <w:jc w:val="center"/>
              <w:rPr>
                <w:rFonts w:asciiTheme="majorHAnsi" w:hAnsiTheme="majorHAnsi" w:cstheme="majorHAnsi"/>
              </w:rPr>
            </w:pPr>
            <w:r>
              <w:rPr>
                <w:rFonts w:asciiTheme="majorHAnsi" w:hAnsiTheme="majorHAnsi" w:cstheme="majorHAnsi"/>
              </w:rPr>
              <w:t>(staff)</w:t>
            </w:r>
          </w:p>
        </w:tc>
        <w:tc>
          <w:tcPr>
            <w:tcW w:w="2552" w:type="dxa"/>
            <w:shd w:val="clear" w:color="auto" w:fill="D9D9D9" w:themeFill="background1" w:themeFillShade="D9"/>
            <w:vAlign w:val="center"/>
          </w:tcPr>
          <w:p w:rsidR="001D76E9" w:rsidP="009D2A8C" w:rsidRDefault="001D76E9" w14:paraId="4CC37130" w14:textId="77777777">
            <w:pPr>
              <w:jc w:val="center"/>
              <w:rPr>
                <w:rFonts w:asciiTheme="majorHAnsi" w:hAnsiTheme="majorHAnsi" w:cstheme="majorHAnsi"/>
                <w:b/>
                <w:bCs/>
              </w:rPr>
            </w:pPr>
            <w:r>
              <w:rPr>
                <w:rFonts w:asciiTheme="majorHAnsi" w:hAnsiTheme="majorHAnsi" w:cstheme="majorHAnsi"/>
                <w:b/>
                <w:bCs/>
              </w:rPr>
              <w:t>Resource</w:t>
            </w:r>
          </w:p>
          <w:p w:rsidRPr="00FA02B3" w:rsidR="001D76E9" w:rsidP="009D2A8C" w:rsidRDefault="001D76E9" w14:paraId="00DA09D2" w14:textId="77777777">
            <w:pPr>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funding</w:t>
            </w:r>
            <w:proofErr w:type="gramEnd"/>
            <w:r>
              <w:rPr>
                <w:rFonts w:asciiTheme="majorHAnsi" w:hAnsiTheme="majorHAnsi" w:cstheme="majorHAnsi"/>
              </w:rPr>
              <w:t>, time, expertise)</w:t>
            </w:r>
          </w:p>
        </w:tc>
        <w:tc>
          <w:tcPr>
            <w:tcW w:w="1559" w:type="dxa"/>
            <w:shd w:val="clear" w:color="auto" w:fill="D9D9D9" w:themeFill="background1" w:themeFillShade="D9"/>
            <w:vAlign w:val="center"/>
          </w:tcPr>
          <w:p w:rsidR="001D76E9" w:rsidP="009D2A8C" w:rsidRDefault="001D76E9" w14:paraId="47B7666D" w14:textId="77777777">
            <w:pPr>
              <w:jc w:val="center"/>
              <w:rPr>
                <w:rFonts w:asciiTheme="majorHAnsi" w:hAnsiTheme="majorHAnsi" w:cstheme="majorHAnsi"/>
                <w:b/>
                <w:bCs/>
              </w:rPr>
            </w:pPr>
            <w:r>
              <w:rPr>
                <w:rFonts w:asciiTheme="majorHAnsi" w:hAnsiTheme="majorHAnsi" w:cstheme="majorHAnsi"/>
                <w:b/>
                <w:bCs/>
              </w:rPr>
              <w:t>Start Date</w:t>
            </w:r>
          </w:p>
          <w:p w:rsidRPr="00FA02B3" w:rsidR="001D76E9" w:rsidP="009D2A8C" w:rsidRDefault="001D76E9" w14:paraId="61E132B9" w14:textId="77777777">
            <w:pPr>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planned</w:t>
            </w:r>
            <w:proofErr w:type="gramEnd"/>
            <w:r>
              <w:rPr>
                <w:rFonts w:asciiTheme="majorHAnsi" w:hAnsiTheme="majorHAnsi" w:cstheme="majorHAnsi"/>
              </w:rPr>
              <w:t xml:space="preserve"> start)</w:t>
            </w:r>
          </w:p>
        </w:tc>
        <w:tc>
          <w:tcPr>
            <w:tcW w:w="1843" w:type="dxa"/>
            <w:shd w:val="clear" w:color="auto" w:fill="D9D9D9" w:themeFill="background1" w:themeFillShade="D9"/>
            <w:vAlign w:val="center"/>
          </w:tcPr>
          <w:p w:rsidR="001D76E9" w:rsidP="009D2A8C" w:rsidRDefault="001D76E9" w14:paraId="1763C152" w14:textId="77777777">
            <w:pPr>
              <w:jc w:val="center"/>
              <w:rPr>
                <w:rFonts w:asciiTheme="majorHAnsi" w:hAnsiTheme="majorHAnsi" w:cstheme="majorHAnsi"/>
              </w:rPr>
            </w:pPr>
            <w:r>
              <w:rPr>
                <w:rFonts w:asciiTheme="majorHAnsi" w:hAnsiTheme="majorHAnsi" w:cstheme="majorHAnsi"/>
                <w:b/>
                <w:bCs/>
              </w:rPr>
              <w:t>Finish Date</w:t>
            </w:r>
          </w:p>
          <w:p w:rsidRPr="00FA02B3" w:rsidR="001D76E9" w:rsidP="009D2A8C" w:rsidRDefault="001D76E9" w14:paraId="68FC1FA8" w14:textId="77777777">
            <w:pPr>
              <w:jc w:val="cente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once</w:t>
            </w:r>
            <w:proofErr w:type="gramEnd"/>
            <w:r>
              <w:rPr>
                <w:rFonts w:asciiTheme="majorHAnsi" w:hAnsiTheme="majorHAnsi" w:cstheme="majorHAnsi"/>
              </w:rPr>
              <w:t xml:space="preserve"> completed)</w:t>
            </w:r>
          </w:p>
        </w:tc>
      </w:tr>
      <w:tr w:rsidR="001D76E9" w:rsidTr="009D2A8C" w14:paraId="3F121E6A" w14:textId="77777777">
        <w:trPr>
          <w:trHeight w:val="411"/>
        </w:trPr>
        <w:tc>
          <w:tcPr>
            <w:tcW w:w="1696" w:type="dxa"/>
          </w:tcPr>
          <w:p w:rsidR="001D76E9" w:rsidP="009D2A8C" w:rsidRDefault="001D76E9" w14:paraId="53B32864" w14:textId="77777777">
            <w:pPr>
              <w:rPr>
                <w:rFonts w:asciiTheme="majorHAnsi" w:hAnsiTheme="majorHAnsi" w:cstheme="majorHAnsi"/>
                <w:b/>
                <w:bCs/>
              </w:rPr>
            </w:pPr>
          </w:p>
        </w:tc>
        <w:tc>
          <w:tcPr>
            <w:tcW w:w="5245" w:type="dxa"/>
          </w:tcPr>
          <w:p w:rsidR="001D76E9" w:rsidP="009D2A8C" w:rsidRDefault="001D76E9" w14:paraId="1B216D88" w14:textId="77777777">
            <w:pPr>
              <w:rPr>
                <w:rFonts w:asciiTheme="majorHAnsi" w:hAnsiTheme="majorHAnsi" w:cstheme="majorHAnsi"/>
                <w:b/>
                <w:bCs/>
              </w:rPr>
            </w:pPr>
          </w:p>
        </w:tc>
        <w:tc>
          <w:tcPr>
            <w:tcW w:w="1134" w:type="dxa"/>
          </w:tcPr>
          <w:p w:rsidR="001D76E9" w:rsidP="009D2A8C" w:rsidRDefault="001D76E9" w14:paraId="6C73AEC7" w14:textId="77777777">
            <w:pPr>
              <w:rPr>
                <w:rFonts w:asciiTheme="majorHAnsi" w:hAnsiTheme="majorHAnsi" w:cstheme="majorHAnsi"/>
                <w:b/>
                <w:bCs/>
              </w:rPr>
            </w:pPr>
          </w:p>
        </w:tc>
        <w:tc>
          <w:tcPr>
            <w:tcW w:w="2552" w:type="dxa"/>
          </w:tcPr>
          <w:p w:rsidR="001D76E9" w:rsidP="009D2A8C" w:rsidRDefault="001D76E9" w14:paraId="2D050739" w14:textId="77777777">
            <w:pPr>
              <w:rPr>
                <w:rFonts w:asciiTheme="majorHAnsi" w:hAnsiTheme="majorHAnsi" w:cstheme="majorHAnsi"/>
                <w:b/>
                <w:bCs/>
              </w:rPr>
            </w:pPr>
          </w:p>
        </w:tc>
        <w:tc>
          <w:tcPr>
            <w:tcW w:w="1559" w:type="dxa"/>
          </w:tcPr>
          <w:p w:rsidR="001D76E9" w:rsidP="009D2A8C" w:rsidRDefault="001D76E9" w14:paraId="34F2E428" w14:textId="77777777">
            <w:pPr>
              <w:rPr>
                <w:rFonts w:asciiTheme="majorHAnsi" w:hAnsiTheme="majorHAnsi" w:cstheme="majorHAnsi"/>
                <w:b/>
                <w:bCs/>
              </w:rPr>
            </w:pPr>
          </w:p>
        </w:tc>
        <w:tc>
          <w:tcPr>
            <w:tcW w:w="1843" w:type="dxa"/>
          </w:tcPr>
          <w:p w:rsidR="001D76E9" w:rsidP="009D2A8C" w:rsidRDefault="001D76E9" w14:paraId="6527B330" w14:textId="77777777">
            <w:pPr>
              <w:rPr>
                <w:rFonts w:asciiTheme="majorHAnsi" w:hAnsiTheme="majorHAnsi" w:cstheme="majorHAnsi"/>
                <w:b/>
                <w:bCs/>
              </w:rPr>
            </w:pPr>
          </w:p>
        </w:tc>
      </w:tr>
      <w:tr w:rsidR="001D76E9" w:rsidTr="009D2A8C" w14:paraId="3BB38207" w14:textId="77777777">
        <w:trPr>
          <w:trHeight w:val="411"/>
        </w:trPr>
        <w:tc>
          <w:tcPr>
            <w:tcW w:w="1696" w:type="dxa"/>
          </w:tcPr>
          <w:p w:rsidR="001D76E9" w:rsidP="009D2A8C" w:rsidRDefault="001D76E9" w14:paraId="3525AA84" w14:textId="77777777">
            <w:pPr>
              <w:rPr>
                <w:rFonts w:asciiTheme="majorHAnsi" w:hAnsiTheme="majorHAnsi" w:cstheme="majorHAnsi"/>
                <w:b/>
                <w:bCs/>
              </w:rPr>
            </w:pPr>
          </w:p>
        </w:tc>
        <w:tc>
          <w:tcPr>
            <w:tcW w:w="5245" w:type="dxa"/>
          </w:tcPr>
          <w:p w:rsidR="001D76E9" w:rsidP="009D2A8C" w:rsidRDefault="001D76E9" w14:paraId="010B53E9" w14:textId="77777777">
            <w:pPr>
              <w:rPr>
                <w:rFonts w:asciiTheme="majorHAnsi" w:hAnsiTheme="majorHAnsi" w:cstheme="majorHAnsi"/>
                <w:b/>
                <w:bCs/>
              </w:rPr>
            </w:pPr>
          </w:p>
        </w:tc>
        <w:tc>
          <w:tcPr>
            <w:tcW w:w="1134" w:type="dxa"/>
          </w:tcPr>
          <w:p w:rsidR="001D76E9" w:rsidP="009D2A8C" w:rsidRDefault="001D76E9" w14:paraId="2A9ECFD6" w14:textId="77777777">
            <w:pPr>
              <w:rPr>
                <w:rFonts w:asciiTheme="majorHAnsi" w:hAnsiTheme="majorHAnsi" w:cstheme="majorHAnsi"/>
                <w:b/>
                <w:bCs/>
              </w:rPr>
            </w:pPr>
          </w:p>
        </w:tc>
        <w:tc>
          <w:tcPr>
            <w:tcW w:w="2552" w:type="dxa"/>
          </w:tcPr>
          <w:p w:rsidR="001D76E9" w:rsidP="009D2A8C" w:rsidRDefault="001D76E9" w14:paraId="29981571" w14:textId="77777777">
            <w:pPr>
              <w:rPr>
                <w:rFonts w:asciiTheme="majorHAnsi" w:hAnsiTheme="majorHAnsi" w:cstheme="majorHAnsi"/>
                <w:b/>
                <w:bCs/>
              </w:rPr>
            </w:pPr>
          </w:p>
        </w:tc>
        <w:tc>
          <w:tcPr>
            <w:tcW w:w="1559" w:type="dxa"/>
          </w:tcPr>
          <w:p w:rsidR="001D76E9" w:rsidP="009D2A8C" w:rsidRDefault="001D76E9" w14:paraId="4A7B6714" w14:textId="77777777">
            <w:pPr>
              <w:rPr>
                <w:rFonts w:asciiTheme="majorHAnsi" w:hAnsiTheme="majorHAnsi" w:cstheme="majorHAnsi"/>
                <w:b/>
                <w:bCs/>
              </w:rPr>
            </w:pPr>
          </w:p>
        </w:tc>
        <w:tc>
          <w:tcPr>
            <w:tcW w:w="1843" w:type="dxa"/>
          </w:tcPr>
          <w:p w:rsidR="001D76E9" w:rsidP="009D2A8C" w:rsidRDefault="001D76E9" w14:paraId="7B2E5659" w14:textId="77777777">
            <w:pPr>
              <w:rPr>
                <w:rFonts w:asciiTheme="majorHAnsi" w:hAnsiTheme="majorHAnsi" w:cstheme="majorHAnsi"/>
                <w:b/>
                <w:bCs/>
              </w:rPr>
            </w:pPr>
          </w:p>
        </w:tc>
      </w:tr>
      <w:tr w:rsidR="001D76E9" w:rsidTr="009D2A8C" w14:paraId="5DB04E28" w14:textId="77777777">
        <w:trPr>
          <w:trHeight w:val="411"/>
        </w:trPr>
        <w:tc>
          <w:tcPr>
            <w:tcW w:w="1696" w:type="dxa"/>
          </w:tcPr>
          <w:p w:rsidR="001D76E9" w:rsidP="009D2A8C" w:rsidRDefault="001D76E9" w14:paraId="70901D62" w14:textId="77777777">
            <w:pPr>
              <w:rPr>
                <w:rFonts w:asciiTheme="majorHAnsi" w:hAnsiTheme="majorHAnsi" w:cstheme="majorHAnsi"/>
                <w:b/>
                <w:bCs/>
              </w:rPr>
            </w:pPr>
          </w:p>
        </w:tc>
        <w:tc>
          <w:tcPr>
            <w:tcW w:w="5245" w:type="dxa"/>
          </w:tcPr>
          <w:p w:rsidR="001D76E9" w:rsidP="009D2A8C" w:rsidRDefault="001D76E9" w14:paraId="63C42672" w14:textId="77777777">
            <w:pPr>
              <w:rPr>
                <w:rFonts w:asciiTheme="majorHAnsi" w:hAnsiTheme="majorHAnsi" w:cstheme="majorHAnsi"/>
                <w:b/>
                <w:bCs/>
              </w:rPr>
            </w:pPr>
          </w:p>
        </w:tc>
        <w:tc>
          <w:tcPr>
            <w:tcW w:w="1134" w:type="dxa"/>
          </w:tcPr>
          <w:p w:rsidR="001D76E9" w:rsidP="009D2A8C" w:rsidRDefault="001D76E9" w14:paraId="7703C857" w14:textId="77777777">
            <w:pPr>
              <w:rPr>
                <w:rFonts w:asciiTheme="majorHAnsi" w:hAnsiTheme="majorHAnsi" w:cstheme="majorHAnsi"/>
                <w:b/>
                <w:bCs/>
              </w:rPr>
            </w:pPr>
          </w:p>
        </w:tc>
        <w:tc>
          <w:tcPr>
            <w:tcW w:w="2552" w:type="dxa"/>
          </w:tcPr>
          <w:p w:rsidR="001D76E9" w:rsidP="009D2A8C" w:rsidRDefault="001D76E9" w14:paraId="6729A525" w14:textId="77777777">
            <w:pPr>
              <w:rPr>
                <w:rFonts w:asciiTheme="majorHAnsi" w:hAnsiTheme="majorHAnsi" w:cstheme="majorHAnsi"/>
                <w:b/>
                <w:bCs/>
              </w:rPr>
            </w:pPr>
          </w:p>
        </w:tc>
        <w:tc>
          <w:tcPr>
            <w:tcW w:w="1559" w:type="dxa"/>
          </w:tcPr>
          <w:p w:rsidR="001D76E9" w:rsidP="009D2A8C" w:rsidRDefault="001D76E9" w14:paraId="43B159E1" w14:textId="77777777">
            <w:pPr>
              <w:rPr>
                <w:rFonts w:asciiTheme="majorHAnsi" w:hAnsiTheme="majorHAnsi" w:cstheme="majorHAnsi"/>
                <w:b/>
                <w:bCs/>
              </w:rPr>
            </w:pPr>
          </w:p>
        </w:tc>
        <w:tc>
          <w:tcPr>
            <w:tcW w:w="1843" w:type="dxa"/>
          </w:tcPr>
          <w:p w:rsidR="001D76E9" w:rsidP="009D2A8C" w:rsidRDefault="001D76E9" w14:paraId="05D1D3A0" w14:textId="77777777">
            <w:pPr>
              <w:rPr>
                <w:rFonts w:asciiTheme="majorHAnsi" w:hAnsiTheme="majorHAnsi" w:cstheme="majorHAnsi"/>
                <w:b/>
                <w:bCs/>
              </w:rPr>
            </w:pPr>
          </w:p>
        </w:tc>
      </w:tr>
      <w:tr w:rsidR="001D76E9" w:rsidTr="009D2A8C" w14:paraId="333E8CA7" w14:textId="77777777">
        <w:trPr>
          <w:trHeight w:val="411"/>
        </w:trPr>
        <w:tc>
          <w:tcPr>
            <w:tcW w:w="1696" w:type="dxa"/>
          </w:tcPr>
          <w:p w:rsidR="001D76E9" w:rsidP="009D2A8C" w:rsidRDefault="001D76E9" w14:paraId="4FB334BD" w14:textId="77777777">
            <w:pPr>
              <w:rPr>
                <w:rFonts w:asciiTheme="majorHAnsi" w:hAnsiTheme="majorHAnsi" w:cstheme="majorHAnsi"/>
                <w:b/>
                <w:bCs/>
              </w:rPr>
            </w:pPr>
          </w:p>
        </w:tc>
        <w:tc>
          <w:tcPr>
            <w:tcW w:w="5245" w:type="dxa"/>
          </w:tcPr>
          <w:p w:rsidR="001D76E9" w:rsidP="009D2A8C" w:rsidRDefault="001D76E9" w14:paraId="28FB1931" w14:textId="77777777">
            <w:pPr>
              <w:rPr>
                <w:rFonts w:asciiTheme="majorHAnsi" w:hAnsiTheme="majorHAnsi" w:cstheme="majorHAnsi"/>
                <w:b/>
                <w:bCs/>
              </w:rPr>
            </w:pPr>
          </w:p>
        </w:tc>
        <w:tc>
          <w:tcPr>
            <w:tcW w:w="1134" w:type="dxa"/>
          </w:tcPr>
          <w:p w:rsidR="001D76E9" w:rsidP="009D2A8C" w:rsidRDefault="001D76E9" w14:paraId="4402412C" w14:textId="77777777">
            <w:pPr>
              <w:rPr>
                <w:rFonts w:asciiTheme="majorHAnsi" w:hAnsiTheme="majorHAnsi" w:cstheme="majorHAnsi"/>
                <w:b/>
                <w:bCs/>
              </w:rPr>
            </w:pPr>
          </w:p>
        </w:tc>
        <w:tc>
          <w:tcPr>
            <w:tcW w:w="2552" w:type="dxa"/>
          </w:tcPr>
          <w:p w:rsidR="001D76E9" w:rsidP="009D2A8C" w:rsidRDefault="001D76E9" w14:paraId="258AFCB1" w14:textId="77777777">
            <w:pPr>
              <w:rPr>
                <w:rFonts w:asciiTheme="majorHAnsi" w:hAnsiTheme="majorHAnsi" w:cstheme="majorHAnsi"/>
                <w:b/>
                <w:bCs/>
              </w:rPr>
            </w:pPr>
          </w:p>
        </w:tc>
        <w:tc>
          <w:tcPr>
            <w:tcW w:w="1559" w:type="dxa"/>
          </w:tcPr>
          <w:p w:rsidR="001D76E9" w:rsidP="009D2A8C" w:rsidRDefault="001D76E9" w14:paraId="600CE59F" w14:textId="77777777">
            <w:pPr>
              <w:rPr>
                <w:rFonts w:asciiTheme="majorHAnsi" w:hAnsiTheme="majorHAnsi" w:cstheme="majorHAnsi"/>
                <w:b/>
                <w:bCs/>
              </w:rPr>
            </w:pPr>
          </w:p>
        </w:tc>
        <w:tc>
          <w:tcPr>
            <w:tcW w:w="1843" w:type="dxa"/>
          </w:tcPr>
          <w:p w:rsidR="001D76E9" w:rsidP="009D2A8C" w:rsidRDefault="001D76E9" w14:paraId="69D1DE00" w14:textId="77777777">
            <w:pPr>
              <w:rPr>
                <w:rFonts w:asciiTheme="majorHAnsi" w:hAnsiTheme="majorHAnsi" w:cstheme="majorHAnsi"/>
                <w:b/>
                <w:bCs/>
              </w:rPr>
            </w:pPr>
          </w:p>
        </w:tc>
      </w:tr>
      <w:tr w:rsidR="001D76E9" w:rsidTr="009D2A8C" w14:paraId="54B11452" w14:textId="77777777">
        <w:trPr>
          <w:trHeight w:val="411"/>
        </w:trPr>
        <w:tc>
          <w:tcPr>
            <w:tcW w:w="1696" w:type="dxa"/>
          </w:tcPr>
          <w:p w:rsidR="001D76E9" w:rsidP="009D2A8C" w:rsidRDefault="001D76E9" w14:paraId="01A6B6AB" w14:textId="77777777">
            <w:pPr>
              <w:rPr>
                <w:rFonts w:asciiTheme="majorHAnsi" w:hAnsiTheme="majorHAnsi" w:cstheme="majorHAnsi"/>
                <w:b/>
                <w:bCs/>
              </w:rPr>
            </w:pPr>
          </w:p>
        </w:tc>
        <w:tc>
          <w:tcPr>
            <w:tcW w:w="5245" w:type="dxa"/>
          </w:tcPr>
          <w:p w:rsidR="001D76E9" w:rsidP="009D2A8C" w:rsidRDefault="001D76E9" w14:paraId="73BA62FC" w14:textId="77777777">
            <w:pPr>
              <w:rPr>
                <w:rFonts w:asciiTheme="majorHAnsi" w:hAnsiTheme="majorHAnsi" w:cstheme="majorHAnsi"/>
                <w:b/>
                <w:bCs/>
              </w:rPr>
            </w:pPr>
          </w:p>
        </w:tc>
        <w:tc>
          <w:tcPr>
            <w:tcW w:w="1134" w:type="dxa"/>
          </w:tcPr>
          <w:p w:rsidR="001D76E9" w:rsidP="009D2A8C" w:rsidRDefault="001D76E9" w14:paraId="50744579" w14:textId="77777777">
            <w:pPr>
              <w:rPr>
                <w:rFonts w:asciiTheme="majorHAnsi" w:hAnsiTheme="majorHAnsi" w:cstheme="majorHAnsi"/>
                <w:b/>
                <w:bCs/>
              </w:rPr>
            </w:pPr>
          </w:p>
        </w:tc>
        <w:tc>
          <w:tcPr>
            <w:tcW w:w="2552" w:type="dxa"/>
          </w:tcPr>
          <w:p w:rsidR="001D76E9" w:rsidP="009D2A8C" w:rsidRDefault="001D76E9" w14:paraId="179A15F1" w14:textId="77777777">
            <w:pPr>
              <w:rPr>
                <w:rFonts w:asciiTheme="majorHAnsi" w:hAnsiTheme="majorHAnsi" w:cstheme="majorHAnsi"/>
                <w:b/>
                <w:bCs/>
              </w:rPr>
            </w:pPr>
          </w:p>
        </w:tc>
        <w:tc>
          <w:tcPr>
            <w:tcW w:w="1559" w:type="dxa"/>
          </w:tcPr>
          <w:p w:rsidR="001D76E9" w:rsidP="009D2A8C" w:rsidRDefault="001D76E9" w14:paraId="0D487002" w14:textId="77777777">
            <w:pPr>
              <w:rPr>
                <w:rFonts w:asciiTheme="majorHAnsi" w:hAnsiTheme="majorHAnsi" w:cstheme="majorHAnsi"/>
                <w:b/>
                <w:bCs/>
              </w:rPr>
            </w:pPr>
          </w:p>
        </w:tc>
        <w:tc>
          <w:tcPr>
            <w:tcW w:w="1843" w:type="dxa"/>
          </w:tcPr>
          <w:p w:rsidR="001D76E9" w:rsidP="009D2A8C" w:rsidRDefault="001D76E9" w14:paraId="2EFDABB5" w14:textId="77777777">
            <w:pPr>
              <w:rPr>
                <w:rFonts w:asciiTheme="majorHAnsi" w:hAnsiTheme="majorHAnsi" w:cstheme="majorHAnsi"/>
                <w:b/>
                <w:bCs/>
              </w:rPr>
            </w:pPr>
          </w:p>
        </w:tc>
      </w:tr>
      <w:tr w:rsidR="001D76E9" w:rsidTr="009D2A8C" w14:paraId="6403118E" w14:textId="77777777">
        <w:trPr>
          <w:trHeight w:val="411"/>
        </w:trPr>
        <w:tc>
          <w:tcPr>
            <w:tcW w:w="1696" w:type="dxa"/>
          </w:tcPr>
          <w:p w:rsidR="001D76E9" w:rsidP="009D2A8C" w:rsidRDefault="001D76E9" w14:paraId="28657844" w14:textId="77777777">
            <w:pPr>
              <w:rPr>
                <w:rFonts w:asciiTheme="majorHAnsi" w:hAnsiTheme="majorHAnsi" w:cstheme="majorHAnsi"/>
                <w:b/>
                <w:bCs/>
              </w:rPr>
            </w:pPr>
          </w:p>
        </w:tc>
        <w:tc>
          <w:tcPr>
            <w:tcW w:w="5245" w:type="dxa"/>
          </w:tcPr>
          <w:p w:rsidR="001D76E9" w:rsidP="009D2A8C" w:rsidRDefault="001D76E9" w14:paraId="57C38073" w14:textId="77777777">
            <w:pPr>
              <w:rPr>
                <w:rFonts w:asciiTheme="majorHAnsi" w:hAnsiTheme="majorHAnsi" w:cstheme="majorHAnsi"/>
                <w:b/>
                <w:bCs/>
              </w:rPr>
            </w:pPr>
          </w:p>
        </w:tc>
        <w:tc>
          <w:tcPr>
            <w:tcW w:w="1134" w:type="dxa"/>
          </w:tcPr>
          <w:p w:rsidR="001D76E9" w:rsidP="009D2A8C" w:rsidRDefault="001D76E9" w14:paraId="02239B04" w14:textId="77777777">
            <w:pPr>
              <w:rPr>
                <w:rFonts w:asciiTheme="majorHAnsi" w:hAnsiTheme="majorHAnsi" w:cstheme="majorHAnsi"/>
                <w:b/>
                <w:bCs/>
              </w:rPr>
            </w:pPr>
          </w:p>
        </w:tc>
        <w:tc>
          <w:tcPr>
            <w:tcW w:w="2552" w:type="dxa"/>
          </w:tcPr>
          <w:p w:rsidR="001D76E9" w:rsidP="009D2A8C" w:rsidRDefault="001D76E9" w14:paraId="2AFE96C3" w14:textId="77777777">
            <w:pPr>
              <w:rPr>
                <w:rFonts w:asciiTheme="majorHAnsi" w:hAnsiTheme="majorHAnsi" w:cstheme="majorHAnsi"/>
                <w:b/>
                <w:bCs/>
              </w:rPr>
            </w:pPr>
          </w:p>
        </w:tc>
        <w:tc>
          <w:tcPr>
            <w:tcW w:w="1559" w:type="dxa"/>
          </w:tcPr>
          <w:p w:rsidR="001D76E9" w:rsidP="009D2A8C" w:rsidRDefault="001D76E9" w14:paraId="03EA7410" w14:textId="77777777">
            <w:pPr>
              <w:rPr>
                <w:rFonts w:asciiTheme="majorHAnsi" w:hAnsiTheme="majorHAnsi" w:cstheme="majorHAnsi"/>
                <w:b/>
                <w:bCs/>
              </w:rPr>
            </w:pPr>
          </w:p>
        </w:tc>
        <w:tc>
          <w:tcPr>
            <w:tcW w:w="1843" w:type="dxa"/>
          </w:tcPr>
          <w:p w:rsidR="001D76E9" w:rsidP="009D2A8C" w:rsidRDefault="001D76E9" w14:paraId="54733D4A" w14:textId="77777777">
            <w:pPr>
              <w:rPr>
                <w:rFonts w:asciiTheme="majorHAnsi" w:hAnsiTheme="majorHAnsi" w:cstheme="majorHAnsi"/>
                <w:b/>
                <w:bCs/>
              </w:rPr>
            </w:pPr>
          </w:p>
        </w:tc>
      </w:tr>
      <w:tr w:rsidR="001D76E9" w:rsidTr="009D2A8C" w14:paraId="3FC42AF9" w14:textId="77777777">
        <w:trPr>
          <w:trHeight w:val="411"/>
        </w:trPr>
        <w:tc>
          <w:tcPr>
            <w:tcW w:w="1696" w:type="dxa"/>
          </w:tcPr>
          <w:p w:rsidR="001D76E9" w:rsidP="009D2A8C" w:rsidRDefault="001D76E9" w14:paraId="64C54DF9" w14:textId="77777777">
            <w:pPr>
              <w:rPr>
                <w:rFonts w:asciiTheme="majorHAnsi" w:hAnsiTheme="majorHAnsi" w:cstheme="majorHAnsi"/>
                <w:b/>
                <w:bCs/>
              </w:rPr>
            </w:pPr>
          </w:p>
        </w:tc>
        <w:tc>
          <w:tcPr>
            <w:tcW w:w="5245" w:type="dxa"/>
          </w:tcPr>
          <w:p w:rsidR="001D76E9" w:rsidP="009D2A8C" w:rsidRDefault="001D76E9" w14:paraId="004D3E0D" w14:textId="77777777">
            <w:pPr>
              <w:rPr>
                <w:rFonts w:asciiTheme="majorHAnsi" w:hAnsiTheme="majorHAnsi" w:cstheme="majorHAnsi"/>
                <w:b/>
                <w:bCs/>
              </w:rPr>
            </w:pPr>
          </w:p>
        </w:tc>
        <w:tc>
          <w:tcPr>
            <w:tcW w:w="1134" w:type="dxa"/>
          </w:tcPr>
          <w:p w:rsidR="001D76E9" w:rsidP="009D2A8C" w:rsidRDefault="001D76E9" w14:paraId="2E521E1D" w14:textId="77777777">
            <w:pPr>
              <w:rPr>
                <w:rFonts w:asciiTheme="majorHAnsi" w:hAnsiTheme="majorHAnsi" w:cstheme="majorHAnsi"/>
                <w:b/>
                <w:bCs/>
              </w:rPr>
            </w:pPr>
          </w:p>
        </w:tc>
        <w:tc>
          <w:tcPr>
            <w:tcW w:w="2552" w:type="dxa"/>
          </w:tcPr>
          <w:p w:rsidR="001D76E9" w:rsidP="009D2A8C" w:rsidRDefault="001D76E9" w14:paraId="1F5A0A84" w14:textId="77777777">
            <w:pPr>
              <w:rPr>
                <w:rFonts w:asciiTheme="majorHAnsi" w:hAnsiTheme="majorHAnsi" w:cstheme="majorHAnsi"/>
                <w:b/>
                <w:bCs/>
              </w:rPr>
            </w:pPr>
          </w:p>
        </w:tc>
        <w:tc>
          <w:tcPr>
            <w:tcW w:w="1559" w:type="dxa"/>
          </w:tcPr>
          <w:p w:rsidR="001D76E9" w:rsidP="009D2A8C" w:rsidRDefault="001D76E9" w14:paraId="5C5232DB" w14:textId="77777777">
            <w:pPr>
              <w:rPr>
                <w:rFonts w:asciiTheme="majorHAnsi" w:hAnsiTheme="majorHAnsi" w:cstheme="majorHAnsi"/>
                <w:b/>
                <w:bCs/>
              </w:rPr>
            </w:pPr>
          </w:p>
        </w:tc>
        <w:tc>
          <w:tcPr>
            <w:tcW w:w="1843" w:type="dxa"/>
          </w:tcPr>
          <w:p w:rsidR="001D76E9" w:rsidP="009D2A8C" w:rsidRDefault="001D76E9" w14:paraId="5875F1A5" w14:textId="77777777">
            <w:pPr>
              <w:rPr>
                <w:rFonts w:asciiTheme="majorHAnsi" w:hAnsiTheme="majorHAnsi" w:cstheme="majorHAnsi"/>
                <w:b/>
                <w:bCs/>
              </w:rPr>
            </w:pPr>
          </w:p>
        </w:tc>
      </w:tr>
    </w:tbl>
    <w:p w:rsidRPr="00C53593" w:rsidR="008F3CB4" w:rsidP="008F3CB4" w:rsidRDefault="008F3CB4" w14:paraId="756DE5D6" w14:textId="7AB08987">
      <w:pPr>
        <w:spacing w:after="0" w:line="240" w:lineRule="auto"/>
        <w:rPr>
          <w:rFonts w:asciiTheme="majorHAnsi" w:hAnsiTheme="majorHAnsi" w:cstheme="majorHAnsi"/>
          <w:b/>
          <w:bCs/>
        </w:rPr>
      </w:pPr>
    </w:p>
    <w:p w:rsidR="006E51B6" w:rsidP="008F3CB4" w:rsidRDefault="006E51B6" w14:paraId="6198FBF9" w14:textId="45076A14">
      <w:pPr>
        <w:spacing w:after="0" w:line="240" w:lineRule="auto"/>
        <w:rPr>
          <w:rFonts w:asciiTheme="majorHAnsi" w:hAnsiTheme="majorHAnsi" w:cstheme="majorHAnsi"/>
          <w:b/>
          <w:bCs/>
        </w:rPr>
      </w:pPr>
    </w:p>
    <w:p w:rsidR="001D76E9" w:rsidP="008F3CB4" w:rsidRDefault="001D76E9" w14:paraId="38DAB5EC" w14:textId="77777777">
      <w:pPr>
        <w:spacing w:after="0" w:line="240" w:lineRule="auto"/>
        <w:rPr>
          <w:rFonts w:asciiTheme="majorHAnsi" w:hAnsiTheme="majorHAnsi" w:cstheme="majorHAnsi"/>
          <w:b/>
          <w:bCs/>
        </w:rPr>
      </w:pPr>
    </w:p>
    <w:p w:rsidR="001D76E9" w:rsidP="008F3CB4" w:rsidRDefault="001D76E9" w14:paraId="4BC7DE73" w14:textId="77777777">
      <w:pPr>
        <w:spacing w:after="0" w:line="240" w:lineRule="auto"/>
        <w:rPr>
          <w:rFonts w:asciiTheme="majorHAnsi" w:hAnsiTheme="majorHAnsi" w:cstheme="majorHAnsi"/>
          <w:b/>
          <w:bCs/>
        </w:rPr>
      </w:pPr>
    </w:p>
    <w:p w:rsidR="001D76E9" w:rsidP="008F3CB4" w:rsidRDefault="001D76E9" w14:paraId="20000BAC" w14:textId="77777777">
      <w:pPr>
        <w:spacing w:after="0" w:line="240" w:lineRule="auto"/>
        <w:rPr>
          <w:rFonts w:asciiTheme="majorHAnsi" w:hAnsiTheme="majorHAnsi" w:cstheme="majorHAnsi"/>
          <w:b/>
          <w:bCs/>
        </w:rPr>
      </w:pPr>
    </w:p>
    <w:p w:rsidR="001D76E9" w:rsidP="008F3CB4" w:rsidRDefault="001D76E9" w14:paraId="0DAAABA0" w14:textId="77777777">
      <w:pPr>
        <w:spacing w:after="0" w:line="240" w:lineRule="auto"/>
        <w:rPr>
          <w:rFonts w:asciiTheme="majorHAnsi" w:hAnsiTheme="majorHAnsi" w:cstheme="majorHAnsi"/>
          <w:b/>
          <w:bCs/>
        </w:rPr>
      </w:pPr>
    </w:p>
    <w:p w:rsidR="001D76E9" w:rsidP="008F3CB4" w:rsidRDefault="001D76E9" w14:paraId="3AA03364" w14:textId="77777777">
      <w:pPr>
        <w:spacing w:after="0" w:line="240" w:lineRule="auto"/>
        <w:rPr>
          <w:rFonts w:asciiTheme="majorHAnsi" w:hAnsiTheme="majorHAnsi" w:cstheme="majorHAnsi"/>
          <w:b/>
          <w:bCs/>
        </w:rPr>
      </w:pPr>
    </w:p>
    <w:p w:rsidR="001D76E9" w:rsidP="008F3CB4" w:rsidRDefault="001D76E9" w14:paraId="716000E9" w14:textId="77777777">
      <w:pPr>
        <w:spacing w:after="0" w:line="240" w:lineRule="auto"/>
        <w:rPr>
          <w:rFonts w:asciiTheme="majorHAnsi" w:hAnsiTheme="majorHAnsi" w:cstheme="majorHAnsi"/>
          <w:b/>
          <w:bCs/>
        </w:rPr>
      </w:pPr>
    </w:p>
    <w:p w:rsidR="001D76E9" w:rsidP="008F3CB4" w:rsidRDefault="001D76E9" w14:paraId="7A05375B" w14:textId="77777777">
      <w:pPr>
        <w:spacing w:after="0" w:line="240" w:lineRule="auto"/>
        <w:rPr>
          <w:rFonts w:asciiTheme="majorHAnsi" w:hAnsiTheme="majorHAnsi" w:cstheme="majorHAnsi"/>
          <w:b/>
          <w:bCs/>
        </w:rPr>
      </w:pPr>
    </w:p>
    <w:p w:rsidR="001D76E9" w:rsidP="008F3CB4" w:rsidRDefault="001D76E9" w14:paraId="17253379" w14:textId="77777777">
      <w:pPr>
        <w:spacing w:after="0" w:line="240" w:lineRule="auto"/>
        <w:rPr>
          <w:rFonts w:asciiTheme="majorHAnsi" w:hAnsiTheme="majorHAnsi" w:cstheme="majorHAnsi"/>
          <w:b/>
          <w:bCs/>
        </w:rPr>
      </w:pPr>
    </w:p>
    <w:p w:rsidR="001D76E9" w:rsidP="008F3CB4" w:rsidRDefault="001D76E9" w14:paraId="3B9C5F89" w14:textId="77777777">
      <w:pPr>
        <w:spacing w:after="0" w:line="240" w:lineRule="auto"/>
        <w:rPr>
          <w:rFonts w:asciiTheme="majorHAnsi" w:hAnsiTheme="majorHAnsi" w:cstheme="majorHAnsi"/>
          <w:b/>
          <w:bCs/>
        </w:rPr>
      </w:pPr>
    </w:p>
    <w:p w:rsidR="001D76E9" w:rsidP="008F3CB4" w:rsidRDefault="001D76E9" w14:paraId="0BB964AA" w14:textId="77777777">
      <w:pPr>
        <w:spacing w:after="0" w:line="240" w:lineRule="auto"/>
        <w:rPr>
          <w:rFonts w:asciiTheme="majorHAnsi" w:hAnsiTheme="majorHAnsi" w:cstheme="majorHAnsi"/>
          <w:b/>
          <w:bCs/>
        </w:rPr>
      </w:pPr>
    </w:p>
    <w:p w:rsidR="001D76E9" w:rsidP="008F3CB4" w:rsidRDefault="001D76E9" w14:paraId="556F8527" w14:textId="77777777">
      <w:pPr>
        <w:spacing w:after="0" w:line="240" w:lineRule="auto"/>
        <w:rPr>
          <w:rFonts w:asciiTheme="majorHAnsi" w:hAnsiTheme="majorHAnsi" w:cstheme="majorHAnsi"/>
          <w:b/>
          <w:bCs/>
        </w:rPr>
      </w:pPr>
    </w:p>
    <w:p w:rsidR="001D76E9" w:rsidP="008F3CB4" w:rsidRDefault="001D76E9" w14:paraId="5DECDF69" w14:textId="77777777">
      <w:pPr>
        <w:spacing w:after="0" w:line="240" w:lineRule="auto"/>
        <w:rPr>
          <w:rFonts w:asciiTheme="majorHAnsi" w:hAnsiTheme="majorHAnsi" w:cstheme="majorHAnsi"/>
          <w:b/>
          <w:bCs/>
        </w:rPr>
      </w:pPr>
    </w:p>
    <w:p w:rsidR="001D76E9" w:rsidP="008F3CB4" w:rsidRDefault="001D76E9" w14:paraId="377E1D1C" w14:textId="77777777">
      <w:pPr>
        <w:spacing w:after="0" w:line="240" w:lineRule="auto"/>
        <w:rPr>
          <w:rFonts w:asciiTheme="majorHAnsi" w:hAnsiTheme="majorHAnsi" w:cstheme="majorHAnsi"/>
          <w:b/>
          <w:bCs/>
        </w:rPr>
      </w:pPr>
    </w:p>
    <w:p w:rsidR="001D76E9" w:rsidP="008F3CB4" w:rsidRDefault="001D76E9" w14:paraId="489CA3F3" w14:textId="77777777">
      <w:pPr>
        <w:spacing w:after="0" w:line="240" w:lineRule="auto"/>
        <w:rPr>
          <w:rFonts w:asciiTheme="majorHAnsi" w:hAnsiTheme="majorHAnsi" w:cstheme="majorHAnsi"/>
          <w:b/>
          <w:bCs/>
        </w:rPr>
      </w:pPr>
    </w:p>
    <w:p w:rsidR="001D76E9" w:rsidP="008F3CB4" w:rsidRDefault="001D76E9" w14:paraId="132ADF80" w14:textId="77777777">
      <w:pPr>
        <w:spacing w:after="0" w:line="240" w:lineRule="auto"/>
        <w:rPr>
          <w:rFonts w:asciiTheme="majorHAnsi" w:hAnsiTheme="majorHAnsi" w:cstheme="majorHAnsi"/>
          <w:b/>
          <w:bCs/>
        </w:rPr>
      </w:pPr>
    </w:p>
    <w:p w:rsidR="001D76E9" w:rsidP="008F3CB4" w:rsidRDefault="001D76E9" w14:paraId="4778C579" w14:textId="77777777">
      <w:pPr>
        <w:spacing w:after="0" w:line="240" w:lineRule="auto"/>
        <w:rPr>
          <w:rFonts w:asciiTheme="majorHAnsi" w:hAnsiTheme="majorHAnsi" w:cstheme="majorHAnsi"/>
          <w:b/>
          <w:bCs/>
        </w:rPr>
      </w:pPr>
    </w:p>
    <w:p w:rsidR="001D76E9" w:rsidP="008F3CB4" w:rsidRDefault="001D76E9" w14:paraId="502EC893" w14:textId="77777777">
      <w:pPr>
        <w:spacing w:after="0" w:line="240" w:lineRule="auto"/>
        <w:rPr>
          <w:rFonts w:asciiTheme="majorHAnsi" w:hAnsiTheme="majorHAnsi" w:cstheme="majorHAnsi"/>
          <w:b/>
          <w:bCs/>
        </w:rPr>
      </w:pPr>
    </w:p>
    <w:p w:rsidR="001D76E9" w:rsidP="008F3CB4" w:rsidRDefault="001D76E9" w14:paraId="16BCF3F0" w14:textId="77777777">
      <w:pPr>
        <w:spacing w:after="0" w:line="240" w:lineRule="auto"/>
        <w:rPr>
          <w:rFonts w:asciiTheme="majorHAnsi" w:hAnsiTheme="majorHAnsi" w:cstheme="majorHAnsi"/>
          <w:b/>
          <w:bCs/>
        </w:rPr>
        <w:sectPr w:rsidR="001D76E9" w:rsidSect="001D76E9">
          <w:pgSz w:w="16838" w:h="11906" w:orient="landscape"/>
          <w:pgMar w:top="1440" w:right="1440" w:bottom="1440" w:left="1440" w:header="709" w:footer="709" w:gutter="0"/>
          <w:cols w:space="708"/>
          <w:docGrid w:linePitch="360"/>
        </w:sectPr>
      </w:pPr>
    </w:p>
    <w:p w:rsidRPr="00C53593" w:rsidR="006E51B6" w:rsidP="006E51B6" w:rsidRDefault="006E51B6" w14:paraId="487D6D50" w14:textId="090621CF">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lastRenderedPageBreak/>
        <w:t>Glossary</w:t>
      </w:r>
    </w:p>
    <w:p w:rsidRPr="00C53593" w:rsidR="006E51B6" w:rsidP="006E51B6" w:rsidRDefault="006E51B6" w14:paraId="4B4BBA52" w14:textId="41CA2D95">
      <w:pPr>
        <w:spacing w:after="0" w:line="240" w:lineRule="auto"/>
        <w:rPr>
          <w:rFonts w:asciiTheme="majorHAnsi" w:hAnsiTheme="majorHAnsi" w:cstheme="majorHAnsi"/>
          <w:b/>
          <w:bCs/>
        </w:rPr>
      </w:pPr>
    </w:p>
    <w:p w:rsidRPr="00C53593" w:rsidR="006E51B6" w:rsidP="006E51B6" w:rsidRDefault="006E51B6" w14:paraId="04439702" w14:textId="5FDCB69A">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Provide a list of terminology with explanations. </w:t>
      </w:r>
      <w:r w:rsidRPr="00C53593" w:rsidR="006001EB">
        <w:rPr>
          <w:rFonts w:asciiTheme="majorHAnsi" w:hAnsiTheme="majorHAnsi" w:cstheme="majorHAnsi"/>
          <w:color w:val="0070C0"/>
        </w:rPr>
        <w:t xml:space="preserve">Examples can be found in in </w:t>
      </w:r>
      <w:r w:rsidRPr="00C53593">
        <w:rPr>
          <w:rFonts w:asciiTheme="majorHAnsi" w:hAnsiTheme="majorHAnsi" w:cstheme="majorHAnsi"/>
          <w:color w:val="0070C0"/>
        </w:rPr>
        <w:t>Flintshire</w:t>
      </w:r>
      <w:r w:rsidRPr="00C53593" w:rsidR="006001EB">
        <w:rPr>
          <w:rFonts w:asciiTheme="majorHAnsi" w:hAnsiTheme="majorHAnsi" w:cstheme="majorHAnsi"/>
          <w:color w:val="0070C0"/>
        </w:rPr>
        <w:t xml:space="preserve"> County Council’s</w:t>
      </w:r>
      <w:r w:rsidRPr="00C53593">
        <w:rPr>
          <w:rFonts w:asciiTheme="majorHAnsi" w:hAnsiTheme="majorHAnsi" w:cstheme="majorHAnsi"/>
          <w:color w:val="0070C0"/>
        </w:rPr>
        <w:t xml:space="preserve"> Climate Change Strategy</w:t>
      </w:r>
      <w:r w:rsidRPr="00C53593" w:rsidR="006001EB">
        <w:rPr>
          <w:rFonts w:asciiTheme="majorHAnsi" w:hAnsiTheme="majorHAnsi" w:cstheme="majorHAnsi"/>
          <w:color w:val="0070C0"/>
        </w:rPr>
        <w:t xml:space="preserve">, </w:t>
      </w:r>
      <w:hyperlink w:history="1" r:id="rId10">
        <w:r w:rsidRPr="00C53593" w:rsidR="006001EB">
          <w:rPr>
            <w:rStyle w:val="Hyperlink"/>
            <w:rFonts w:asciiTheme="majorHAnsi" w:hAnsiTheme="majorHAnsi" w:cstheme="majorHAnsi"/>
          </w:rPr>
          <w:t>here</w:t>
        </w:r>
      </w:hyperlink>
      <w:r w:rsidRPr="00C53593">
        <w:rPr>
          <w:rFonts w:asciiTheme="majorHAnsi" w:hAnsiTheme="majorHAnsi" w:cstheme="majorHAnsi"/>
          <w:color w:val="0070C0"/>
        </w:rPr>
        <w:t xml:space="preserve">. </w:t>
      </w:r>
    </w:p>
    <w:sectPr w:rsidRPr="00C53593" w:rsidR="006E51B6" w:rsidSect="001D76E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953C" w14:textId="77777777" w:rsidR="00653CD6" w:rsidRDefault="00653CD6" w:rsidP="007B753F">
      <w:pPr>
        <w:spacing w:after="0" w:line="240" w:lineRule="auto"/>
      </w:pPr>
      <w:r>
        <w:separator/>
      </w:r>
    </w:p>
  </w:endnote>
  <w:endnote w:type="continuationSeparator" w:id="0">
    <w:p w14:paraId="32A6B155" w14:textId="77777777" w:rsidR="00653CD6" w:rsidRDefault="00653CD6" w:rsidP="007B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8A09" w14:textId="77777777" w:rsidR="00653CD6" w:rsidRDefault="00653CD6" w:rsidP="007B753F">
      <w:pPr>
        <w:spacing w:after="0" w:line="240" w:lineRule="auto"/>
      </w:pPr>
      <w:r>
        <w:separator/>
      </w:r>
    </w:p>
  </w:footnote>
  <w:footnote w:type="continuationSeparator" w:id="0">
    <w:p w14:paraId="30D34204" w14:textId="77777777" w:rsidR="00653CD6" w:rsidRDefault="00653CD6" w:rsidP="007B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ED49" w14:textId="0663FBF0" w:rsidR="007B753F" w:rsidRDefault="00C30911" w:rsidP="006001EB">
    <w:pPr>
      <w:pStyle w:val="Header"/>
      <w:jc w:val="center"/>
      <w:rPr>
        <w:b/>
        <w:bCs/>
        <w:sz w:val="28"/>
        <w:szCs w:val="28"/>
      </w:rPr>
    </w:pPr>
    <w:r>
      <w:rPr>
        <w:b/>
        <w:bCs/>
        <w:color w:val="0070C0"/>
        <w:sz w:val="28"/>
        <w:szCs w:val="28"/>
      </w:rPr>
      <w:t>Town and Community Council</w:t>
    </w:r>
    <w:r w:rsidR="006001EB" w:rsidRPr="006001EB">
      <w:rPr>
        <w:b/>
        <w:bCs/>
        <w:color w:val="0070C0"/>
        <w:sz w:val="28"/>
        <w:szCs w:val="28"/>
      </w:rPr>
      <w:t xml:space="preserve"> Name </w:t>
    </w:r>
    <w:r w:rsidR="007B753F" w:rsidRPr="00E84D55">
      <w:rPr>
        <w:b/>
        <w:bCs/>
        <w:sz w:val="28"/>
        <w:szCs w:val="28"/>
      </w:rPr>
      <w:t>Carbon Reduction Plan</w:t>
    </w:r>
  </w:p>
  <w:p w14:paraId="66AF3076" w14:textId="5571A242" w:rsidR="006001EB" w:rsidRPr="006001EB" w:rsidRDefault="006001EB" w:rsidP="006001EB">
    <w:pPr>
      <w:pStyle w:val="Header"/>
      <w:jc w:val="center"/>
      <w:rPr>
        <w:b/>
        <w:bCs/>
        <w:color w:val="0070C0"/>
        <w:sz w:val="28"/>
        <w:szCs w:val="28"/>
      </w:rPr>
    </w:pPr>
    <w:r w:rsidRPr="006001EB">
      <w:rPr>
        <w:b/>
        <w:bCs/>
        <w:color w:val="0070C0"/>
        <w:sz w:val="28"/>
        <w:szCs w:val="28"/>
      </w:rPr>
      <w:t>Report Author</w:t>
    </w:r>
    <w:r>
      <w:rPr>
        <w:b/>
        <w:bCs/>
        <w:color w:val="0070C0"/>
        <w:sz w:val="28"/>
        <w:szCs w:val="28"/>
      </w:rPr>
      <w:t>/s and Issue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956"/>
    <w:multiLevelType w:val="hybridMultilevel"/>
    <w:tmpl w:val="AC084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43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3F"/>
    <w:rsid w:val="00055CDC"/>
    <w:rsid w:val="00060254"/>
    <w:rsid w:val="00075446"/>
    <w:rsid w:val="000A0224"/>
    <w:rsid w:val="001126B9"/>
    <w:rsid w:val="00165ADF"/>
    <w:rsid w:val="001832B0"/>
    <w:rsid w:val="001D76E9"/>
    <w:rsid w:val="00215422"/>
    <w:rsid w:val="00452731"/>
    <w:rsid w:val="004F3934"/>
    <w:rsid w:val="005801E4"/>
    <w:rsid w:val="005C0D6E"/>
    <w:rsid w:val="005C7977"/>
    <w:rsid w:val="006001EB"/>
    <w:rsid w:val="0062527C"/>
    <w:rsid w:val="00653CD6"/>
    <w:rsid w:val="006A79D6"/>
    <w:rsid w:val="006E51B6"/>
    <w:rsid w:val="006F2988"/>
    <w:rsid w:val="00702E31"/>
    <w:rsid w:val="007B753F"/>
    <w:rsid w:val="007B7B3F"/>
    <w:rsid w:val="007D575C"/>
    <w:rsid w:val="008F3CB4"/>
    <w:rsid w:val="00952ABB"/>
    <w:rsid w:val="00973EF9"/>
    <w:rsid w:val="00A03FD4"/>
    <w:rsid w:val="00B76D8F"/>
    <w:rsid w:val="00C2325F"/>
    <w:rsid w:val="00C30911"/>
    <w:rsid w:val="00C53593"/>
    <w:rsid w:val="00CA6B79"/>
    <w:rsid w:val="00CD62FE"/>
    <w:rsid w:val="00CE0442"/>
    <w:rsid w:val="00CE4766"/>
    <w:rsid w:val="00D47621"/>
    <w:rsid w:val="00E03586"/>
    <w:rsid w:val="00E0757D"/>
    <w:rsid w:val="00E73AB5"/>
    <w:rsid w:val="00E84D55"/>
    <w:rsid w:val="00E85D7E"/>
    <w:rsid w:val="00EB36C3"/>
    <w:rsid w:val="00F20EA7"/>
    <w:rsid w:val="00FA6728"/>
    <w:rsid w:val="00FC0FB0"/>
    <w:rsid w:val="00FC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B317"/>
  <w15:chartTrackingRefBased/>
  <w15:docId w15:val="{2657843A-7E1A-4A82-A304-87037CA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53F"/>
  </w:style>
  <w:style w:type="paragraph" w:styleId="Footer">
    <w:name w:val="footer"/>
    <w:basedOn w:val="Normal"/>
    <w:link w:val="FooterChar"/>
    <w:uiPriority w:val="99"/>
    <w:unhideWhenUsed/>
    <w:rsid w:val="007B7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53F"/>
  </w:style>
  <w:style w:type="paragraph" w:styleId="ListParagraph">
    <w:name w:val="List Paragraph"/>
    <w:basedOn w:val="Normal"/>
    <w:uiPriority w:val="34"/>
    <w:qFormat/>
    <w:rsid w:val="00CD62FE"/>
    <w:pPr>
      <w:ind w:left="720"/>
      <w:contextualSpacing/>
    </w:pPr>
  </w:style>
  <w:style w:type="character" w:styleId="Hyperlink">
    <w:name w:val="Hyperlink"/>
    <w:basedOn w:val="DefaultParagraphFont"/>
    <w:uiPriority w:val="99"/>
    <w:unhideWhenUsed/>
    <w:rsid w:val="000A0224"/>
    <w:rPr>
      <w:color w:val="0563C1" w:themeColor="hyperlink"/>
      <w:u w:val="single"/>
    </w:rPr>
  </w:style>
  <w:style w:type="character" w:styleId="UnresolvedMention">
    <w:name w:val="Unresolved Mention"/>
    <w:basedOn w:val="DefaultParagraphFont"/>
    <w:uiPriority w:val="99"/>
    <w:semiHidden/>
    <w:unhideWhenUsed/>
    <w:rsid w:val="000A0224"/>
    <w:rPr>
      <w:color w:val="605E5C"/>
      <w:shd w:val="clear" w:color="auto" w:fill="E1DFDD"/>
    </w:rPr>
  </w:style>
  <w:style w:type="character" w:styleId="CommentReference">
    <w:name w:val="annotation reference"/>
    <w:basedOn w:val="DefaultParagraphFont"/>
    <w:uiPriority w:val="99"/>
    <w:semiHidden/>
    <w:unhideWhenUsed/>
    <w:rsid w:val="001832B0"/>
    <w:rPr>
      <w:sz w:val="16"/>
      <w:szCs w:val="16"/>
    </w:rPr>
  </w:style>
  <w:style w:type="paragraph" w:styleId="CommentText">
    <w:name w:val="annotation text"/>
    <w:basedOn w:val="Normal"/>
    <w:link w:val="CommentTextChar"/>
    <w:uiPriority w:val="99"/>
    <w:unhideWhenUsed/>
    <w:rsid w:val="001832B0"/>
    <w:pPr>
      <w:spacing w:line="240" w:lineRule="auto"/>
    </w:pPr>
    <w:rPr>
      <w:sz w:val="20"/>
      <w:szCs w:val="20"/>
    </w:rPr>
  </w:style>
  <w:style w:type="character" w:customStyle="1" w:styleId="CommentTextChar">
    <w:name w:val="Comment Text Char"/>
    <w:basedOn w:val="DefaultParagraphFont"/>
    <w:link w:val="CommentText"/>
    <w:uiPriority w:val="99"/>
    <w:rsid w:val="001832B0"/>
    <w:rPr>
      <w:sz w:val="20"/>
      <w:szCs w:val="20"/>
    </w:rPr>
  </w:style>
  <w:style w:type="paragraph" w:styleId="CommentSubject">
    <w:name w:val="annotation subject"/>
    <w:basedOn w:val="CommentText"/>
    <w:next w:val="CommentText"/>
    <w:link w:val="CommentSubjectChar"/>
    <w:uiPriority w:val="99"/>
    <w:semiHidden/>
    <w:unhideWhenUsed/>
    <w:rsid w:val="001832B0"/>
    <w:rPr>
      <w:b/>
      <w:bCs/>
    </w:rPr>
  </w:style>
  <w:style w:type="character" w:customStyle="1" w:styleId="CommentSubjectChar">
    <w:name w:val="Comment Subject Char"/>
    <w:basedOn w:val="CommentTextChar"/>
    <w:link w:val="CommentSubject"/>
    <w:uiPriority w:val="99"/>
    <w:semiHidden/>
    <w:rsid w:val="001832B0"/>
    <w:rPr>
      <w:b/>
      <w:bCs/>
      <w:sz w:val="20"/>
      <w:szCs w:val="20"/>
    </w:rPr>
  </w:style>
  <w:style w:type="table" w:styleId="TableGrid">
    <w:name w:val="Table Grid"/>
    <w:basedOn w:val="TableNormal"/>
    <w:uiPriority w:val="39"/>
    <w:rsid w:val="001D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wales/public-sector-net-zero-reporting-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lintshire.gov.uk/en/PDFFiles/Climate-Change/Climate-Change-Strategy-2022-2030.pdf"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and Community Council Carbon Reduction Plan</dc:title>
  <dc:subject>Town and Community Council Carbon Reduction Plan</dc:subject>
  <dc:creator>Ben Turpin</dc:creator>
  <cp:keywords>
  </cp:keywords>
  <dc:description>
  </dc:description>
  <cp:lastModifiedBy>Ryan McCale</cp:lastModifiedBy>
  <cp:revision>27</cp:revision>
  <dcterms:created xsi:type="dcterms:W3CDTF">2024-01-05T16:10:00Z</dcterms:created>
  <dcterms:modified xsi:type="dcterms:W3CDTF">2024-02-29T12:51:00Z</dcterms:modified>
</cp:coreProperties>
</file>